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B8" w:rsidRPr="00FD473C" w:rsidRDefault="00F92CAB" w:rsidP="003D0AB8">
      <w:pPr>
        <w:spacing w:before="240" w:after="0" w:line="276" w:lineRule="auto"/>
        <w:jc w:val="center"/>
        <w:rPr>
          <w:rFonts w:ascii="Comic Sans MS" w:hAnsi="Comic Sans MS"/>
          <w:b/>
          <w:bCs/>
          <w:sz w:val="32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32"/>
          <w:szCs w:val="28"/>
          <w:u w:val="single"/>
        </w:rPr>
        <w:t>Spelling week 1</w:t>
      </w:r>
    </w:p>
    <w:p w:rsidR="003D0AB8" w:rsidRDefault="003D0AB8" w:rsidP="003D0AB8">
      <w:pPr>
        <w:spacing w:after="0" w:line="276" w:lineRule="auto"/>
        <w:rPr>
          <w:rFonts w:ascii="Comic Sans MS" w:hAnsi="Comic Sans MS"/>
          <w:bCs/>
          <w:sz w:val="32"/>
          <w:szCs w:val="28"/>
        </w:rPr>
      </w:pPr>
    </w:p>
    <w:p w:rsidR="003D0AB8" w:rsidRPr="00FD473C" w:rsidRDefault="003D0AB8" w:rsidP="003D0AB8">
      <w:pPr>
        <w:spacing w:after="0" w:line="276" w:lineRule="auto"/>
        <w:rPr>
          <w:rFonts w:ascii="Comic Sans MS" w:hAnsi="Comic Sans MS"/>
          <w:bCs/>
          <w:sz w:val="32"/>
          <w:szCs w:val="28"/>
        </w:rPr>
      </w:pPr>
      <w:r w:rsidRPr="00FD473C">
        <w:rPr>
          <w:rFonts w:ascii="Comic Sans MS" w:hAnsi="Comic Sans MS"/>
          <w:bCs/>
          <w:sz w:val="32"/>
          <w:szCs w:val="28"/>
        </w:rPr>
        <w:t>Practise writing the spellings three times along each line. Remember to use your best handwriting.</w:t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77"/>
        <w:gridCol w:w="2080"/>
        <w:gridCol w:w="278"/>
        <w:gridCol w:w="1951"/>
        <w:gridCol w:w="277"/>
        <w:gridCol w:w="2219"/>
      </w:tblGrid>
      <w:tr w:rsidR="003D0AB8" w:rsidRPr="00FD473C" w:rsidTr="00B51F2D">
        <w:trPr>
          <w:trHeight w:val="1243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F92CAB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divided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1C6190" w:rsidRPr="001C6190" w:rsidRDefault="00F92CAB" w:rsidP="001C6190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equally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F92CAB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halve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243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052FD2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altogether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052FD2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increase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052FD2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multiplied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052FD2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array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243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052FD2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column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188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FD473C" w:rsidRDefault="00052FD2" w:rsidP="00B51F2D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subtract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  <w:tr w:rsidR="003D0AB8" w:rsidRPr="00FD473C" w:rsidTr="00B51F2D">
        <w:trPr>
          <w:trHeight w:val="1243"/>
        </w:trPr>
        <w:tc>
          <w:tcPr>
            <w:tcW w:w="1668" w:type="dxa"/>
            <w:tcBorders>
              <w:right w:val="nil"/>
            </w:tcBorders>
            <w:vAlign w:val="bottom"/>
          </w:tcPr>
          <w:p w:rsidR="003D0AB8" w:rsidRPr="00E950C5" w:rsidRDefault="00052FD2" w:rsidP="00B51F2D">
            <w:pPr>
              <w:spacing w:before="240" w:after="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  <w:r>
              <w:rPr>
                <w:rFonts w:ascii="Comic Sans MS" w:hAnsi="Comic Sans MS"/>
                <w:bCs/>
                <w:sz w:val="32"/>
                <w:szCs w:val="28"/>
              </w:rPr>
              <w:t>10.difference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3D0AB8" w:rsidRPr="00FD473C" w:rsidRDefault="003D0AB8" w:rsidP="00B51F2D">
            <w:pPr>
              <w:spacing w:before="240" w:line="276" w:lineRule="auto"/>
              <w:rPr>
                <w:rFonts w:ascii="Comic Sans MS" w:hAnsi="Comic Sans MS"/>
                <w:bCs/>
                <w:sz w:val="32"/>
                <w:szCs w:val="28"/>
              </w:rPr>
            </w:pPr>
          </w:p>
        </w:tc>
      </w:tr>
    </w:tbl>
    <w:p w:rsidR="003D0AB8" w:rsidRDefault="003D0AB8" w:rsidP="003D0AB8"/>
    <w:p w:rsidR="000B744F" w:rsidRDefault="00FD33B7"/>
    <w:sectPr w:rsidR="000B744F" w:rsidSect="006A5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688B"/>
    <w:multiLevelType w:val="hybridMultilevel"/>
    <w:tmpl w:val="A1EEBC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B8"/>
    <w:rsid w:val="00025DAF"/>
    <w:rsid w:val="00052FD2"/>
    <w:rsid w:val="001C6190"/>
    <w:rsid w:val="003D0AB8"/>
    <w:rsid w:val="00443FF9"/>
    <w:rsid w:val="005240DB"/>
    <w:rsid w:val="0063521E"/>
    <w:rsid w:val="006D75FB"/>
    <w:rsid w:val="00793749"/>
    <w:rsid w:val="009857C9"/>
    <w:rsid w:val="00BA033C"/>
    <w:rsid w:val="00C00994"/>
    <w:rsid w:val="00C61787"/>
    <w:rsid w:val="00DD7679"/>
    <w:rsid w:val="00E1565F"/>
    <w:rsid w:val="00F92CAB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VinishaK</dc:creator>
  <cp:lastModifiedBy>alina</cp:lastModifiedBy>
  <cp:revision>2</cp:revision>
  <cp:lastPrinted>2019-09-10T13:53:00Z</cp:lastPrinted>
  <dcterms:created xsi:type="dcterms:W3CDTF">2020-05-14T12:14:00Z</dcterms:created>
  <dcterms:modified xsi:type="dcterms:W3CDTF">2020-05-14T12:14:00Z</dcterms:modified>
</cp:coreProperties>
</file>