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13" w:rsidRDefault="00883A13" w:rsidP="0078320A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Features of Advertisement</w:t>
      </w:r>
    </w:p>
    <w:p w:rsidR="00883A13" w:rsidRPr="00883A13" w:rsidRDefault="00883A13" w:rsidP="00883A13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color w:val="0070C0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They contain a mix of facts and persuasive comment.</w:t>
      </w:r>
    </w:p>
    <w:p w:rsidR="00883A13" w:rsidRPr="00883A13" w:rsidRDefault="00883A13" w:rsidP="00883A13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color w:val="0070C0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They focus on the positive and ignore the negative.</w:t>
      </w:r>
    </w:p>
    <w:p w:rsidR="00883A13" w:rsidRPr="00883A13" w:rsidRDefault="00883A13" w:rsidP="00883A13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color w:val="0070C0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They use exaggerated language, full of adjectives and adverbs to paint an appealing picture.</w:t>
      </w:r>
    </w:p>
    <w:p w:rsidR="00883A13" w:rsidRPr="00883A13" w:rsidRDefault="00883A13" w:rsidP="00883A13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color w:val="0070C0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They start sentences with the imperative.</w:t>
      </w:r>
    </w:p>
    <w:p w:rsidR="00883A13" w:rsidRPr="00883A13" w:rsidRDefault="00883A13" w:rsidP="00883A13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color w:val="0070C0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They use memorable images and slogans.</w:t>
      </w:r>
    </w:p>
    <w:p w:rsidR="00883A13" w:rsidRPr="00883A13" w:rsidRDefault="00883A13" w:rsidP="00883A13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color w:val="0070C0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They ask rhetorical questions (questions with very obvious answers and for which an answer is not expected e.g. would you like the best toy in the world? </w:t>
      </w:r>
    </w:p>
    <w:p w:rsidR="00883A13" w:rsidRPr="00883A13" w:rsidRDefault="00883A13" w:rsidP="00883A13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color w:val="0070C0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The purpose is to convince the reader to but their product.</w:t>
      </w:r>
    </w:p>
    <w:p w:rsidR="00883A13" w:rsidRDefault="00883A13" w:rsidP="0078320A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</w:p>
    <w:p w:rsidR="00FE7348" w:rsidRPr="00FE7348" w:rsidRDefault="00883A13" w:rsidP="0078320A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lastRenderedPageBreak/>
        <w:t>Features of</w:t>
      </w:r>
      <w:r w:rsidR="00CA5A37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 an</w:t>
      </w: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 </w:t>
      </w:r>
      <w:r w:rsidR="0078320A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Advert</w:t>
      </w:r>
    </w:p>
    <w:p w:rsidR="00883A13" w:rsidRPr="0078320A" w:rsidRDefault="00883A13" w:rsidP="00883A13">
      <w:pPr>
        <w:shd w:val="clear" w:color="auto" w:fill="FFFFFF"/>
        <w:spacing w:after="240" w:line="240" w:lineRule="auto"/>
        <w:rPr>
          <w:rFonts w:ascii="Georgia" w:eastAsia="Times New Roman" w:hAnsi="Georgia" w:cs="Arial"/>
          <w:color w:val="333333"/>
          <w:sz w:val="40"/>
          <w:szCs w:val="40"/>
          <w:lang w:eastAsia="en-GB"/>
        </w:rPr>
      </w:pPr>
      <w:r w:rsidRPr="0078320A">
        <w:rPr>
          <w:rFonts w:ascii="Georgia" w:eastAsia="Times New Roman" w:hAnsi="Georgia" w:cs="Arial"/>
          <w:color w:val="333333"/>
          <w:sz w:val="40"/>
          <w:szCs w:val="40"/>
          <w:lang w:eastAsia="en-GB"/>
        </w:rPr>
        <w:t>There are multiple features that an advert needs to make it a good one and one that people will enjoy, some of these features include: </w:t>
      </w:r>
    </w:p>
    <w:p w:rsidR="00883A13" w:rsidRPr="0078320A" w:rsidRDefault="00883A13" w:rsidP="00883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Arial"/>
          <w:color w:val="333333"/>
          <w:sz w:val="40"/>
          <w:szCs w:val="40"/>
          <w:lang w:eastAsia="en-GB"/>
        </w:rPr>
      </w:pPr>
      <w:r w:rsidRPr="0078320A">
        <w:rPr>
          <w:rFonts w:ascii="Georgia" w:eastAsia="Times New Roman" w:hAnsi="Georgia" w:cs="Arial"/>
          <w:color w:val="333333"/>
          <w:sz w:val="40"/>
          <w:szCs w:val="40"/>
          <w:lang w:eastAsia="en-GB"/>
        </w:rPr>
        <w:t>It should be simple.</w:t>
      </w:r>
    </w:p>
    <w:p w:rsidR="00883A13" w:rsidRPr="0078320A" w:rsidRDefault="00883A13" w:rsidP="00883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Arial"/>
          <w:color w:val="333333"/>
          <w:sz w:val="40"/>
          <w:szCs w:val="40"/>
          <w:lang w:eastAsia="en-GB"/>
        </w:rPr>
      </w:pPr>
      <w:r w:rsidRPr="0078320A">
        <w:rPr>
          <w:rFonts w:ascii="Georgia" w:eastAsia="Times New Roman" w:hAnsi="Georgia" w:cs="Arial"/>
          <w:color w:val="333333"/>
          <w:sz w:val="40"/>
          <w:szCs w:val="40"/>
          <w:lang w:eastAsia="en-GB"/>
        </w:rPr>
        <w:t>It should stick in people's minds.</w:t>
      </w:r>
    </w:p>
    <w:p w:rsidR="00883A13" w:rsidRPr="0078320A" w:rsidRDefault="00883A13" w:rsidP="00883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Arial"/>
          <w:color w:val="333333"/>
          <w:sz w:val="40"/>
          <w:szCs w:val="40"/>
          <w:lang w:eastAsia="en-GB"/>
        </w:rPr>
      </w:pPr>
      <w:r w:rsidRPr="0078320A">
        <w:rPr>
          <w:rFonts w:ascii="Georgia" w:eastAsia="Times New Roman" w:hAnsi="Georgia" w:cs="Arial"/>
          <w:color w:val="333333"/>
          <w:sz w:val="40"/>
          <w:szCs w:val="40"/>
          <w:lang w:eastAsia="en-GB"/>
        </w:rPr>
        <w:t>It should be suggestive.</w:t>
      </w:r>
    </w:p>
    <w:p w:rsidR="00883A13" w:rsidRPr="0078320A" w:rsidRDefault="00883A13" w:rsidP="00883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Arial"/>
          <w:color w:val="333333"/>
          <w:sz w:val="40"/>
          <w:szCs w:val="40"/>
          <w:lang w:eastAsia="en-GB"/>
        </w:rPr>
      </w:pPr>
      <w:r w:rsidRPr="0078320A">
        <w:rPr>
          <w:rFonts w:ascii="Georgia" w:eastAsia="Times New Roman" w:hAnsi="Georgia" w:cs="Arial"/>
          <w:color w:val="333333"/>
          <w:sz w:val="40"/>
          <w:szCs w:val="40"/>
          <w:lang w:eastAsia="en-GB"/>
        </w:rPr>
        <w:t>It should hold people's attention.</w:t>
      </w:r>
    </w:p>
    <w:p w:rsidR="00321579" w:rsidRDefault="00321579">
      <w:bookmarkStart w:id="0" w:name="_GoBack"/>
      <w:bookmarkEnd w:id="0"/>
    </w:p>
    <w:sectPr w:rsidR="00321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886"/>
    <w:multiLevelType w:val="hybridMultilevel"/>
    <w:tmpl w:val="C2C8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84380"/>
    <w:multiLevelType w:val="multilevel"/>
    <w:tmpl w:val="6EC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9B"/>
    <w:rsid w:val="00035C2A"/>
    <w:rsid w:val="00205CB0"/>
    <w:rsid w:val="002D179B"/>
    <w:rsid w:val="00321579"/>
    <w:rsid w:val="0078320A"/>
    <w:rsid w:val="00883A13"/>
    <w:rsid w:val="00CA5A37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7</cp:revision>
  <dcterms:created xsi:type="dcterms:W3CDTF">2020-06-22T13:00:00Z</dcterms:created>
  <dcterms:modified xsi:type="dcterms:W3CDTF">2020-06-22T14:31:00Z</dcterms:modified>
</cp:coreProperties>
</file>