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2235"/>
        <w:gridCol w:w="2283"/>
        <w:gridCol w:w="2512"/>
        <w:gridCol w:w="2512"/>
        <w:gridCol w:w="2512"/>
        <w:gridCol w:w="2513"/>
      </w:tblGrid>
      <w:tr w:rsidR="00681F39" w:rsidRPr="00681F39" w:rsidTr="004139AB">
        <w:tc>
          <w:tcPr>
            <w:tcW w:w="2235" w:type="dxa"/>
          </w:tcPr>
          <w:p w:rsidR="00F03481" w:rsidRPr="00681F39" w:rsidRDefault="00F03481"/>
        </w:tc>
        <w:tc>
          <w:tcPr>
            <w:tcW w:w="2283" w:type="dxa"/>
          </w:tcPr>
          <w:p w:rsidR="00F03481" w:rsidRPr="00681F39" w:rsidRDefault="007E3D96" w:rsidP="00F03481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  <w:r w:rsidR="00222EBD">
              <w:rPr>
                <w:b/>
              </w:rPr>
              <w:t xml:space="preserve"> (13</w:t>
            </w:r>
            <w:r>
              <w:rPr>
                <w:b/>
              </w:rPr>
              <w:t>.07</w:t>
            </w:r>
            <w:r w:rsidR="00F03481" w:rsidRPr="00681F39">
              <w:rPr>
                <w:b/>
              </w:rPr>
              <w:t>.20)</w:t>
            </w:r>
          </w:p>
        </w:tc>
        <w:tc>
          <w:tcPr>
            <w:tcW w:w="2512" w:type="dxa"/>
          </w:tcPr>
          <w:p w:rsidR="00F03481" w:rsidRPr="00681F39" w:rsidRDefault="00374798" w:rsidP="007E3D96">
            <w:pPr>
              <w:jc w:val="center"/>
              <w:rPr>
                <w:b/>
              </w:rPr>
            </w:pPr>
            <w:r w:rsidRPr="00681F39">
              <w:rPr>
                <w:b/>
              </w:rPr>
              <w:t>T</w:t>
            </w:r>
            <w:r w:rsidR="007E3D96">
              <w:rPr>
                <w:b/>
              </w:rPr>
              <w:t>uesday</w:t>
            </w:r>
            <w:r w:rsidR="00222EBD">
              <w:rPr>
                <w:b/>
              </w:rPr>
              <w:t>(14</w:t>
            </w:r>
            <w:r w:rsidR="007E3D96">
              <w:rPr>
                <w:b/>
              </w:rPr>
              <w:t>.07</w:t>
            </w:r>
            <w:r w:rsidR="00F03481" w:rsidRPr="00681F39">
              <w:rPr>
                <w:b/>
              </w:rPr>
              <w:t>.20)</w:t>
            </w:r>
          </w:p>
        </w:tc>
        <w:tc>
          <w:tcPr>
            <w:tcW w:w="2512" w:type="dxa"/>
          </w:tcPr>
          <w:p w:rsidR="00F03481" w:rsidRPr="00681F39" w:rsidRDefault="007E3D96" w:rsidP="00F03481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  <w:r w:rsidR="00222EBD">
              <w:rPr>
                <w:b/>
              </w:rPr>
              <w:t>(15</w:t>
            </w:r>
            <w:r>
              <w:rPr>
                <w:b/>
              </w:rPr>
              <w:t>.07</w:t>
            </w:r>
            <w:r w:rsidR="00F03481" w:rsidRPr="00681F39">
              <w:rPr>
                <w:b/>
              </w:rPr>
              <w:t>.20)</w:t>
            </w:r>
          </w:p>
        </w:tc>
        <w:tc>
          <w:tcPr>
            <w:tcW w:w="2512" w:type="dxa"/>
          </w:tcPr>
          <w:p w:rsidR="00F03481" w:rsidRPr="00681F39" w:rsidRDefault="007E3D96" w:rsidP="007E3D96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  <w:r w:rsidR="00222EBD">
              <w:rPr>
                <w:b/>
              </w:rPr>
              <w:t xml:space="preserve"> (16</w:t>
            </w:r>
            <w:r>
              <w:rPr>
                <w:b/>
              </w:rPr>
              <w:t>.07</w:t>
            </w:r>
            <w:r w:rsidR="00F03481" w:rsidRPr="00681F39">
              <w:rPr>
                <w:b/>
              </w:rPr>
              <w:t>.20)</w:t>
            </w:r>
          </w:p>
        </w:tc>
        <w:tc>
          <w:tcPr>
            <w:tcW w:w="2513" w:type="dxa"/>
          </w:tcPr>
          <w:p w:rsidR="00F03481" w:rsidRPr="00681F39" w:rsidRDefault="00374798" w:rsidP="007E3D96">
            <w:pPr>
              <w:jc w:val="center"/>
              <w:rPr>
                <w:b/>
              </w:rPr>
            </w:pPr>
            <w:r w:rsidRPr="00681F39">
              <w:rPr>
                <w:b/>
              </w:rPr>
              <w:t>F</w:t>
            </w:r>
            <w:r w:rsidR="007E3D96">
              <w:rPr>
                <w:b/>
              </w:rPr>
              <w:t>riday</w:t>
            </w:r>
            <w:r w:rsidR="00222EBD">
              <w:rPr>
                <w:b/>
              </w:rPr>
              <w:t>(17</w:t>
            </w:r>
            <w:r w:rsidR="007E3D96">
              <w:rPr>
                <w:b/>
              </w:rPr>
              <w:t>.10</w:t>
            </w:r>
            <w:r w:rsidR="00F03481" w:rsidRPr="00681F39">
              <w:rPr>
                <w:b/>
              </w:rPr>
              <w:t>.20)</w:t>
            </w:r>
          </w:p>
        </w:tc>
      </w:tr>
      <w:tr w:rsidR="00681F39" w:rsidRPr="00681F39" w:rsidTr="004139AB">
        <w:tc>
          <w:tcPr>
            <w:tcW w:w="2235" w:type="dxa"/>
          </w:tcPr>
          <w:p w:rsidR="0076315B" w:rsidRPr="00681F39" w:rsidRDefault="0076315B"/>
        </w:tc>
        <w:tc>
          <w:tcPr>
            <w:tcW w:w="2283" w:type="dxa"/>
          </w:tcPr>
          <w:p w:rsidR="0076315B" w:rsidRPr="00681F39" w:rsidRDefault="0076315B" w:rsidP="00F03481">
            <w:pPr>
              <w:jc w:val="center"/>
              <w:rPr>
                <w:b/>
              </w:rPr>
            </w:pPr>
          </w:p>
        </w:tc>
        <w:tc>
          <w:tcPr>
            <w:tcW w:w="2512" w:type="dxa"/>
          </w:tcPr>
          <w:p w:rsidR="0076315B" w:rsidRPr="00681F39" w:rsidRDefault="0076315B" w:rsidP="00F03481">
            <w:pPr>
              <w:jc w:val="center"/>
              <w:rPr>
                <w:b/>
              </w:rPr>
            </w:pPr>
          </w:p>
        </w:tc>
        <w:tc>
          <w:tcPr>
            <w:tcW w:w="2512" w:type="dxa"/>
          </w:tcPr>
          <w:p w:rsidR="0076315B" w:rsidRPr="00681F39" w:rsidRDefault="0076315B" w:rsidP="00F03481">
            <w:pPr>
              <w:jc w:val="center"/>
              <w:rPr>
                <w:b/>
              </w:rPr>
            </w:pPr>
          </w:p>
        </w:tc>
        <w:tc>
          <w:tcPr>
            <w:tcW w:w="2512" w:type="dxa"/>
          </w:tcPr>
          <w:p w:rsidR="0076315B" w:rsidRPr="00681F39" w:rsidRDefault="0076315B" w:rsidP="00F03481">
            <w:pPr>
              <w:jc w:val="center"/>
              <w:rPr>
                <w:b/>
              </w:rPr>
            </w:pPr>
          </w:p>
        </w:tc>
        <w:tc>
          <w:tcPr>
            <w:tcW w:w="2513" w:type="dxa"/>
          </w:tcPr>
          <w:p w:rsidR="0076315B" w:rsidRPr="00681F39" w:rsidRDefault="0076315B" w:rsidP="00F03481">
            <w:pPr>
              <w:jc w:val="center"/>
              <w:rPr>
                <w:b/>
              </w:rPr>
            </w:pPr>
          </w:p>
        </w:tc>
      </w:tr>
      <w:tr w:rsidR="00681F39" w:rsidRPr="00681F39" w:rsidTr="004139AB">
        <w:tc>
          <w:tcPr>
            <w:tcW w:w="2235" w:type="dxa"/>
          </w:tcPr>
          <w:p w:rsidR="00F03481" w:rsidRPr="00681F39" w:rsidRDefault="00F03481">
            <w:r w:rsidRPr="00681F39">
              <w:t>English Writing</w:t>
            </w:r>
            <w:r w:rsidR="004139AB" w:rsidRPr="00681F39">
              <w:t xml:space="preserve"> focus</w:t>
            </w:r>
          </w:p>
          <w:p w:rsidR="00FD2D4F" w:rsidRPr="00681F39" w:rsidRDefault="00FD2D4F"/>
          <w:p w:rsidR="00FD2D4F" w:rsidRPr="00681F39" w:rsidRDefault="00FD2D4F">
            <w:r w:rsidRPr="00681F39">
              <w:t>Create a s</w:t>
            </w:r>
            <w:r w:rsidR="00F30A35">
              <w:t>mall writing task for every day</w:t>
            </w:r>
          </w:p>
          <w:p w:rsidR="00F03481" w:rsidRPr="00681F39" w:rsidRDefault="00F03481"/>
        </w:tc>
        <w:tc>
          <w:tcPr>
            <w:tcW w:w="2283" w:type="dxa"/>
          </w:tcPr>
          <w:p w:rsidR="00D942D8" w:rsidRPr="00681F39" w:rsidRDefault="0087430A" w:rsidP="0087430A">
            <w:r>
              <w:t xml:space="preserve">Discussion. Learn how to present arguments from different viewpoints. </w:t>
            </w:r>
          </w:p>
        </w:tc>
        <w:tc>
          <w:tcPr>
            <w:tcW w:w="2512" w:type="dxa"/>
          </w:tcPr>
          <w:p w:rsidR="00F03481" w:rsidRPr="00681F39" w:rsidRDefault="00F41EB1">
            <w:r>
              <w:t>Find out about the f</w:t>
            </w:r>
            <w:r w:rsidR="002C5156">
              <w:t>eature</w:t>
            </w:r>
            <w:r>
              <w:t>s of discussion texts</w:t>
            </w:r>
            <w:r w:rsidR="002C5156">
              <w:t>.</w:t>
            </w:r>
            <w:r>
              <w:t xml:space="preserve"> Look at a discussion example and write your own.</w:t>
            </w:r>
          </w:p>
        </w:tc>
        <w:tc>
          <w:tcPr>
            <w:tcW w:w="2512" w:type="dxa"/>
          </w:tcPr>
          <w:p w:rsidR="00F03481" w:rsidRPr="00681F39" w:rsidRDefault="00CF10AD">
            <w:r>
              <w:t xml:space="preserve">Look at the balanced arguments poster and write your own piece. Should children be </w:t>
            </w:r>
            <w:r w:rsidR="002E2008">
              <w:t>allowed to have pets? Then</w:t>
            </w:r>
            <w:bookmarkStart w:id="0" w:name="_GoBack"/>
            <w:bookmarkEnd w:id="0"/>
            <w:r>
              <w:t xml:space="preserve"> have a look to see what somebody else wrote. </w:t>
            </w:r>
          </w:p>
        </w:tc>
        <w:tc>
          <w:tcPr>
            <w:tcW w:w="2512" w:type="dxa"/>
          </w:tcPr>
          <w:p w:rsidR="00F03481" w:rsidRPr="00681F39" w:rsidRDefault="00F41EB1">
            <w:r>
              <w:t>Write your own piece. Is take away food a good option? Did you include all the features?</w:t>
            </w:r>
          </w:p>
        </w:tc>
        <w:tc>
          <w:tcPr>
            <w:tcW w:w="2513" w:type="dxa"/>
          </w:tcPr>
          <w:p w:rsidR="00F03481" w:rsidRPr="00681F39" w:rsidRDefault="00EF0B0A">
            <w:r>
              <w:t xml:space="preserve">Use the template provided for writing your final </w:t>
            </w:r>
            <w:r w:rsidR="004C6547">
              <w:t>argument piece. Was lock</w:t>
            </w:r>
            <w:r>
              <w:t xml:space="preserve">down lifted too early? </w:t>
            </w:r>
          </w:p>
        </w:tc>
      </w:tr>
      <w:tr w:rsidR="00681F39" w:rsidRPr="00681F39" w:rsidTr="004139AB">
        <w:tc>
          <w:tcPr>
            <w:tcW w:w="2235" w:type="dxa"/>
          </w:tcPr>
          <w:p w:rsidR="004139AB" w:rsidRPr="00681F39" w:rsidRDefault="00BB4435" w:rsidP="00FD2D4F">
            <w:r w:rsidRPr="00681F39">
              <w:t xml:space="preserve">English Grammar </w:t>
            </w:r>
            <w:r w:rsidR="004139AB" w:rsidRPr="00681F39">
              <w:t xml:space="preserve"> </w:t>
            </w:r>
            <w:r w:rsidRPr="00681F39">
              <w:t>(Use CPG books)</w:t>
            </w:r>
          </w:p>
        </w:tc>
        <w:tc>
          <w:tcPr>
            <w:tcW w:w="2283" w:type="dxa"/>
          </w:tcPr>
          <w:p w:rsidR="004139AB" w:rsidRPr="00681F39" w:rsidRDefault="00B235FA" w:rsidP="00B235FA">
            <w:r>
              <w:t xml:space="preserve">Grammar and Punctuation </w:t>
            </w:r>
            <w:proofErr w:type="spellStart"/>
            <w:r>
              <w:t>Powerpoint</w:t>
            </w:r>
            <w:proofErr w:type="spellEnd"/>
            <w:r>
              <w:t>. Recapping things you have learned this year.</w:t>
            </w:r>
          </w:p>
        </w:tc>
        <w:tc>
          <w:tcPr>
            <w:tcW w:w="2512" w:type="dxa"/>
          </w:tcPr>
          <w:p w:rsidR="00D942D8" w:rsidRPr="00B235FA" w:rsidRDefault="00B235FA" w:rsidP="0027059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B235FA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  <w:r w:rsidR="00270596">
              <w:rPr>
                <w:rFonts w:asciiTheme="minorHAnsi" w:hAnsiTheme="minorHAnsi" w:cstheme="minorHAnsi"/>
                <w:sz w:val="22"/>
                <w:szCs w:val="22"/>
              </w:rPr>
              <w:t xml:space="preserve">l these sentences are incorrect. </w:t>
            </w:r>
            <w:r w:rsidR="00270596" w:rsidRPr="00270596">
              <w:rPr>
                <w:rFonts w:asciiTheme="minorHAnsi" w:hAnsiTheme="minorHAnsi" w:cstheme="minorHAnsi"/>
                <w:sz w:val="22"/>
                <w:szCs w:val="22"/>
              </w:rPr>
              <w:t>You will have to insert all the missing punctuation</w:t>
            </w:r>
            <w:r w:rsidR="002705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70596" w:rsidRPr="002705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12" w:type="dxa"/>
          </w:tcPr>
          <w:p w:rsidR="00094827" w:rsidRPr="00681F39" w:rsidRDefault="00122F4C" w:rsidP="00F30A35">
            <w:r>
              <w:t>Test yourself and see what</w:t>
            </w:r>
            <w:r w:rsidR="00270596">
              <w:t xml:space="preserve"> goes at the end of each sentence. </w:t>
            </w:r>
            <w:r w:rsidR="00F30A35">
              <w:t>Writing your own super sentences.</w:t>
            </w:r>
          </w:p>
        </w:tc>
        <w:tc>
          <w:tcPr>
            <w:tcW w:w="2512" w:type="dxa"/>
          </w:tcPr>
          <w:p w:rsidR="004139AB" w:rsidRPr="00681F39" w:rsidRDefault="00122F4C">
            <w:r>
              <w:t>Revisit</w:t>
            </w:r>
            <w:r w:rsidR="00F30A35">
              <w:t xml:space="preserve"> what you know about using apostrophes for contraction.</w:t>
            </w:r>
          </w:p>
        </w:tc>
        <w:tc>
          <w:tcPr>
            <w:tcW w:w="2513" w:type="dxa"/>
          </w:tcPr>
          <w:p w:rsidR="00F30A35" w:rsidRDefault="00122F4C">
            <w:r>
              <w:t>Revisit</w:t>
            </w:r>
            <w:r w:rsidR="00F30A35">
              <w:t xml:space="preserve"> the use of commas.</w:t>
            </w:r>
          </w:p>
          <w:p w:rsidR="004139AB" w:rsidRPr="00681F39" w:rsidRDefault="00122F4C">
            <w:r>
              <w:t>Treasure h</w:t>
            </w:r>
            <w:r w:rsidR="00270596">
              <w:t>unt</w:t>
            </w:r>
          </w:p>
        </w:tc>
      </w:tr>
      <w:tr w:rsidR="00681F39" w:rsidRPr="00681F39" w:rsidTr="004139AB">
        <w:tc>
          <w:tcPr>
            <w:tcW w:w="2235" w:type="dxa"/>
          </w:tcPr>
          <w:p w:rsidR="00F03481" w:rsidRPr="00681F39" w:rsidRDefault="00F03481">
            <w:r w:rsidRPr="00681F39">
              <w:t>Maths</w:t>
            </w:r>
            <w:r w:rsidR="00BB4435" w:rsidRPr="00681F39">
              <w:t xml:space="preserve"> </w:t>
            </w:r>
          </w:p>
          <w:p w:rsidR="00BB4435" w:rsidRPr="00681F39" w:rsidRDefault="00BB4435">
            <w:r w:rsidRPr="00681F39">
              <w:t>(Use CPG books)</w:t>
            </w:r>
          </w:p>
        </w:tc>
        <w:tc>
          <w:tcPr>
            <w:tcW w:w="2283" w:type="dxa"/>
          </w:tcPr>
          <w:p w:rsidR="00F03481" w:rsidRPr="00681F39" w:rsidRDefault="00222EBD">
            <w:r>
              <w:t>Geometry – Study page 49-53 in your CPG books, on 2D</w:t>
            </w:r>
            <w:proofErr w:type="gramStart"/>
            <w:r>
              <w:t>,3D</w:t>
            </w:r>
            <w:proofErr w:type="gramEnd"/>
            <w:r>
              <w:t xml:space="preserve"> shapes, rotations and directions.</w:t>
            </w:r>
          </w:p>
        </w:tc>
        <w:tc>
          <w:tcPr>
            <w:tcW w:w="2512" w:type="dxa"/>
          </w:tcPr>
          <w:p w:rsidR="00222EBD" w:rsidRPr="00681F39" w:rsidRDefault="00222EBD" w:rsidP="00BB4435">
            <w:r>
              <w:t>Complete the worksheet on 2D shapes. Can you find these 2D shapes in your home?</w:t>
            </w:r>
          </w:p>
        </w:tc>
        <w:tc>
          <w:tcPr>
            <w:tcW w:w="2512" w:type="dxa"/>
          </w:tcPr>
          <w:p w:rsidR="00F03481" w:rsidRPr="00681F39" w:rsidRDefault="00222EBD">
            <w:r>
              <w:t>Complete the worksheet on 3D shapes. Can you find these 3D shapes in your home?</w:t>
            </w:r>
          </w:p>
        </w:tc>
        <w:tc>
          <w:tcPr>
            <w:tcW w:w="2512" w:type="dxa"/>
          </w:tcPr>
          <w:p w:rsidR="00F03481" w:rsidRPr="00681F39" w:rsidRDefault="00222EBD">
            <w:r>
              <w:t>Complete the directional worksheet.</w:t>
            </w:r>
          </w:p>
        </w:tc>
        <w:tc>
          <w:tcPr>
            <w:tcW w:w="2513" w:type="dxa"/>
          </w:tcPr>
          <w:p w:rsidR="00F03481" w:rsidRPr="00681F39" w:rsidRDefault="00822B7A">
            <w:r>
              <w:t>Complete</w:t>
            </w:r>
            <w:r w:rsidR="00222EBD">
              <w:t xml:space="preserve"> the rotational worksheet.</w:t>
            </w:r>
          </w:p>
        </w:tc>
      </w:tr>
      <w:tr w:rsidR="007D34D0" w:rsidRPr="00681F39" w:rsidTr="00500F6C">
        <w:tc>
          <w:tcPr>
            <w:tcW w:w="2235" w:type="dxa"/>
          </w:tcPr>
          <w:p w:rsidR="007D34D0" w:rsidRPr="00681F39" w:rsidRDefault="007D34D0">
            <w:r w:rsidRPr="00681F39">
              <w:t>Topic</w:t>
            </w:r>
          </w:p>
          <w:p w:rsidR="007D34D0" w:rsidRPr="00681F39" w:rsidRDefault="007D34D0"/>
        </w:tc>
        <w:tc>
          <w:tcPr>
            <w:tcW w:w="12332" w:type="dxa"/>
            <w:gridSpan w:val="5"/>
          </w:tcPr>
          <w:p w:rsidR="007D34D0" w:rsidRPr="00681F39" w:rsidRDefault="007D34D0" w:rsidP="00222EBD">
            <w:r w:rsidRPr="00FA65EF">
              <w:rPr>
                <w:rFonts w:ascii="Comic Sans MS" w:hAnsi="Comic Sans MS"/>
                <w:sz w:val="20"/>
                <w:szCs w:val="20"/>
              </w:rPr>
              <w:t xml:space="preserve">This week the continent you are studying is </w:t>
            </w:r>
            <w:r w:rsidR="00822B7A">
              <w:rPr>
                <w:rFonts w:ascii="Comic Sans MS" w:hAnsi="Comic Sans MS"/>
                <w:sz w:val="20"/>
                <w:szCs w:val="20"/>
              </w:rPr>
              <w:t>Australia</w:t>
            </w:r>
            <w:r w:rsidRPr="00FA65EF">
              <w:rPr>
                <w:rFonts w:ascii="Comic Sans MS" w:hAnsi="Comic Sans MS"/>
                <w:sz w:val="20"/>
                <w:szCs w:val="20"/>
              </w:rPr>
              <w:t>. Make a fact file about the countries here, what tourist like to do, what is special about your continent.</w:t>
            </w:r>
            <w:r w:rsidR="005C5593">
              <w:rPr>
                <w:rFonts w:ascii="Comic Sans MS" w:hAnsi="Comic Sans MS"/>
                <w:sz w:val="20"/>
                <w:szCs w:val="20"/>
              </w:rPr>
              <w:t xml:space="preserve"> What are the native languages, food, </w:t>
            </w:r>
            <w:proofErr w:type="gramStart"/>
            <w:r w:rsidR="005C5593">
              <w:rPr>
                <w:rFonts w:ascii="Comic Sans MS" w:hAnsi="Comic Sans MS"/>
                <w:sz w:val="20"/>
                <w:szCs w:val="20"/>
              </w:rPr>
              <w:t>clothing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?</w:t>
            </w:r>
            <w:r w:rsidRPr="00FA65EF">
              <w:rPr>
                <w:rFonts w:ascii="Comic Sans MS" w:hAnsi="Comic Sans MS"/>
                <w:sz w:val="20"/>
                <w:szCs w:val="20"/>
              </w:rPr>
              <w:t xml:space="preserve"> Where is it located on the map?</w:t>
            </w:r>
          </w:p>
        </w:tc>
      </w:tr>
      <w:tr w:rsidR="00E16570" w:rsidRPr="00681F39" w:rsidTr="00BB2525">
        <w:tc>
          <w:tcPr>
            <w:tcW w:w="2235" w:type="dxa"/>
          </w:tcPr>
          <w:p w:rsidR="00E16570" w:rsidRPr="00681F39" w:rsidRDefault="00E16570">
            <w:r w:rsidRPr="00681F39">
              <w:t>Science</w:t>
            </w:r>
          </w:p>
          <w:p w:rsidR="00E16570" w:rsidRPr="00681F39" w:rsidRDefault="00E16570"/>
          <w:p w:rsidR="00E16570" w:rsidRPr="00681F39" w:rsidRDefault="00E16570">
            <w:proofErr w:type="spellStart"/>
            <w:r w:rsidRPr="00681F39">
              <w:rPr>
                <w:highlight w:val="yellow"/>
              </w:rPr>
              <w:t>Experiments&amp;Prjoects</w:t>
            </w:r>
            <w:proofErr w:type="spellEnd"/>
          </w:p>
        </w:tc>
        <w:tc>
          <w:tcPr>
            <w:tcW w:w="12332" w:type="dxa"/>
            <w:gridSpan w:val="5"/>
          </w:tcPr>
          <w:p w:rsidR="00822B7A" w:rsidRDefault="00822B7A" w:rsidP="001E328B">
            <w:r>
              <w:t>Space/Eart</w:t>
            </w:r>
            <w:r w:rsidR="00734929">
              <w:t>h/day and night – See the slide about earth and space. Complete a poster informing us about our solar system.</w:t>
            </w:r>
          </w:p>
          <w:p w:rsidR="00822B7A" w:rsidRDefault="003432BD" w:rsidP="001E328B">
            <w:r w:rsidRPr="00734929">
              <w:rPr>
                <w:highlight w:val="yellow"/>
              </w:rPr>
              <w:t>How to make a bouncy egg?</w:t>
            </w:r>
          </w:p>
          <w:p w:rsidR="003432BD" w:rsidRDefault="003432BD" w:rsidP="001E328B">
            <w:r>
              <w:t>You will need: Vinegar raw egg and cup</w:t>
            </w:r>
          </w:p>
          <w:p w:rsidR="00F566D0" w:rsidRDefault="003432BD" w:rsidP="001E328B">
            <w:r>
              <w:t>Put the raw egg in a cup of vinegar. Then leave in for 24hours. Rub off the skin and bounce your egg. You should have a bouncy egg. If you cut it with a knife you will have the normal egg inside.</w:t>
            </w:r>
            <w:r w:rsidR="0028730E">
              <w:t xml:space="preserve"> </w:t>
            </w:r>
          </w:p>
          <w:p w:rsidR="003432BD" w:rsidRPr="00681F39" w:rsidRDefault="003432BD" w:rsidP="001E328B">
            <w:r>
              <w:t>Challenge: How did this happen?</w:t>
            </w:r>
          </w:p>
        </w:tc>
      </w:tr>
      <w:tr w:rsidR="00E16570" w:rsidRPr="00681F39" w:rsidTr="005225BF">
        <w:tc>
          <w:tcPr>
            <w:tcW w:w="2235" w:type="dxa"/>
          </w:tcPr>
          <w:p w:rsidR="00E16570" w:rsidRPr="00681F39" w:rsidRDefault="00E16570">
            <w:r w:rsidRPr="00681F39">
              <w:t>RE</w:t>
            </w:r>
          </w:p>
        </w:tc>
        <w:tc>
          <w:tcPr>
            <w:tcW w:w="12332" w:type="dxa"/>
            <w:gridSpan w:val="5"/>
          </w:tcPr>
          <w:p w:rsidR="00E16570" w:rsidRPr="00681F39" w:rsidRDefault="00DF50E5" w:rsidP="00A3790F">
            <w:r>
              <w:t xml:space="preserve">Who is </w:t>
            </w:r>
            <w:r w:rsidR="00A3790F">
              <w:t>Buddha</w:t>
            </w:r>
            <w:r>
              <w:t xml:space="preserve"> </w:t>
            </w:r>
            <w:r w:rsidR="00A3790F">
              <w:t>and what do people who follow Buddhism believe?</w:t>
            </w:r>
            <w:r>
              <w:t xml:space="preserve"> Write a short summary about this and compare how this is the same or different to what you believe in?</w:t>
            </w:r>
          </w:p>
        </w:tc>
      </w:tr>
      <w:tr w:rsidR="00E16570" w:rsidRPr="00681F39" w:rsidTr="001B4BBF">
        <w:tc>
          <w:tcPr>
            <w:tcW w:w="2235" w:type="dxa"/>
          </w:tcPr>
          <w:p w:rsidR="00E16570" w:rsidRPr="00681F39" w:rsidRDefault="00E16570" w:rsidP="00E16570">
            <w:r>
              <w:t>Art and Design</w:t>
            </w:r>
          </w:p>
        </w:tc>
        <w:tc>
          <w:tcPr>
            <w:tcW w:w="12332" w:type="dxa"/>
            <w:gridSpan w:val="5"/>
          </w:tcPr>
          <w:p w:rsidR="008E7F44" w:rsidRDefault="008E7F44" w:rsidP="00DF50E5">
            <w:pPr>
              <w:tabs>
                <w:tab w:val="left" w:pos="1092"/>
              </w:tabs>
            </w:pPr>
            <w:r>
              <w:t>How to make a paper umbrella that can close and open.</w:t>
            </w:r>
          </w:p>
          <w:p w:rsidR="00E16570" w:rsidRPr="00681F39" w:rsidRDefault="00953AF8" w:rsidP="00DF50E5">
            <w:pPr>
              <w:tabs>
                <w:tab w:val="left" w:pos="1092"/>
              </w:tabs>
            </w:pPr>
            <w:hyperlink r:id="rId8" w:history="1">
              <w:r w:rsidR="008E7F44">
                <w:rPr>
                  <w:rStyle w:val="Hyperlink"/>
                </w:rPr>
                <w:t>https://www.youtube.com/watch?v=WgPQHOPPkA4</w:t>
              </w:r>
            </w:hyperlink>
          </w:p>
        </w:tc>
      </w:tr>
      <w:tr w:rsidR="00E16570" w:rsidRPr="00681F39" w:rsidTr="00ED049B">
        <w:tc>
          <w:tcPr>
            <w:tcW w:w="2235" w:type="dxa"/>
          </w:tcPr>
          <w:p w:rsidR="00E16570" w:rsidRPr="00681F39" w:rsidRDefault="00E16570" w:rsidP="00D06BCB">
            <w:r w:rsidRPr="00681F39">
              <w:t xml:space="preserve">Computing </w:t>
            </w:r>
            <w:r w:rsidRPr="00681F39">
              <w:lastRenderedPageBreak/>
              <w:t>(Coding/Debugging)</w:t>
            </w:r>
          </w:p>
        </w:tc>
        <w:tc>
          <w:tcPr>
            <w:tcW w:w="12332" w:type="dxa"/>
            <w:gridSpan w:val="5"/>
          </w:tcPr>
          <w:p w:rsidR="00E16570" w:rsidRPr="00681F39" w:rsidRDefault="00E16570">
            <w:r w:rsidRPr="00681F39">
              <w:lastRenderedPageBreak/>
              <w:t>Purple Mash</w:t>
            </w:r>
          </w:p>
          <w:p w:rsidR="00E16570" w:rsidRPr="00681F39" w:rsidRDefault="00E16570">
            <w:r w:rsidRPr="00681F39">
              <w:lastRenderedPageBreak/>
              <w:t xml:space="preserve"> </w:t>
            </w:r>
          </w:p>
        </w:tc>
      </w:tr>
      <w:tr w:rsidR="00C6657C" w:rsidRPr="00681F39" w:rsidTr="004139AB">
        <w:tc>
          <w:tcPr>
            <w:tcW w:w="2235" w:type="dxa"/>
          </w:tcPr>
          <w:p w:rsidR="00C6657C" w:rsidRPr="00681F39" w:rsidRDefault="00C6657C">
            <w:r w:rsidRPr="00681F39">
              <w:lastRenderedPageBreak/>
              <w:t>Additional Activities/suggestions</w:t>
            </w:r>
          </w:p>
        </w:tc>
        <w:tc>
          <w:tcPr>
            <w:tcW w:w="2283" w:type="dxa"/>
          </w:tcPr>
          <w:p w:rsidR="00C6657C" w:rsidRPr="00FA65EF" w:rsidRDefault="00C6657C" w:rsidP="00F62454">
            <w:pPr>
              <w:rPr>
                <w:rFonts w:ascii="Comic Sans MS" w:hAnsi="Comic Sans MS"/>
                <w:sz w:val="20"/>
                <w:szCs w:val="20"/>
              </w:rPr>
            </w:pPr>
            <w:r w:rsidRPr="00FA65EF">
              <w:rPr>
                <w:rFonts w:ascii="Comic Sans MS" w:hAnsi="Comic Sans MS"/>
                <w:sz w:val="20"/>
                <w:szCs w:val="20"/>
              </w:rPr>
              <w:t>Make paper flowers, using tissues.</w:t>
            </w:r>
          </w:p>
        </w:tc>
        <w:tc>
          <w:tcPr>
            <w:tcW w:w="2512" w:type="dxa"/>
          </w:tcPr>
          <w:p w:rsidR="00C6657C" w:rsidRPr="00FA65EF" w:rsidRDefault="00C6657C" w:rsidP="00F62454">
            <w:pPr>
              <w:rPr>
                <w:rFonts w:ascii="Comic Sans MS" w:hAnsi="Comic Sans MS"/>
                <w:sz w:val="20"/>
                <w:szCs w:val="20"/>
              </w:rPr>
            </w:pPr>
            <w:r w:rsidRPr="00FA65EF">
              <w:rPr>
                <w:rFonts w:ascii="Comic Sans MS" w:hAnsi="Comic Sans MS"/>
                <w:sz w:val="20"/>
                <w:szCs w:val="20"/>
              </w:rPr>
              <w:t xml:space="preserve">Create a video diary of your time in lockdown. </w:t>
            </w:r>
          </w:p>
        </w:tc>
        <w:tc>
          <w:tcPr>
            <w:tcW w:w="2512" w:type="dxa"/>
          </w:tcPr>
          <w:p w:rsidR="00C6657C" w:rsidRPr="00FA65EF" w:rsidRDefault="00C6657C" w:rsidP="00247BF7">
            <w:pPr>
              <w:rPr>
                <w:rFonts w:ascii="Comic Sans MS" w:hAnsi="Comic Sans MS"/>
                <w:sz w:val="20"/>
                <w:szCs w:val="20"/>
              </w:rPr>
            </w:pPr>
            <w:r w:rsidRPr="00FA65EF">
              <w:rPr>
                <w:rFonts w:ascii="Comic Sans MS" w:hAnsi="Comic Sans MS"/>
                <w:sz w:val="20"/>
                <w:szCs w:val="20"/>
              </w:rPr>
              <w:t xml:space="preserve">Make a fruit salad with your </w:t>
            </w:r>
            <w:proofErr w:type="gramStart"/>
            <w:r w:rsidR="00247BF7">
              <w:rPr>
                <w:rFonts w:ascii="Comic Sans MS" w:hAnsi="Comic Sans MS"/>
                <w:sz w:val="20"/>
                <w:szCs w:val="20"/>
              </w:rPr>
              <w:t>parents</w:t>
            </w:r>
            <w:r w:rsidRPr="00FA65EF">
              <w:rPr>
                <w:rFonts w:ascii="Comic Sans MS" w:hAnsi="Comic Sans MS"/>
                <w:sz w:val="20"/>
                <w:szCs w:val="20"/>
              </w:rPr>
              <w:t>,</w:t>
            </w:r>
            <w:proofErr w:type="gramEnd"/>
            <w:r w:rsidRPr="00FA65EF">
              <w:rPr>
                <w:rFonts w:ascii="Comic Sans MS" w:hAnsi="Comic Sans MS"/>
                <w:sz w:val="20"/>
                <w:szCs w:val="20"/>
              </w:rPr>
              <w:t xml:space="preserve"> study one of the components in detail. Make a poster about your findings.</w:t>
            </w:r>
          </w:p>
        </w:tc>
        <w:tc>
          <w:tcPr>
            <w:tcW w:w="2512" w:type="dxa"/>
          </w:tcPr>
          <w:p w:rsidR="00C6657C" w:rsidRPr="00FA65EF" w:rsidRDefault="00C6657C" w:rsidP="00F62454">
            <w:pPr>
              <w:rPr>
                <w:rFonts w:ascii="Comic Sans MS" w:hAnsi="Comic Sans MS"/>
                <w:sz w:val="20"/>
                <w:szCs w:val="20"/>
              </w:rPr>
            </w:pPr>
            <w:r w:rsidRPr="00FA65EF">
              <w:rPr>
                <w:rFonts w:ascii="Comic Sans MS" w:hAnsi="Comic Sans MS"/>
                <w:sz w:val="20"/>
                <w:szCs w:val="20"/>
              </w:rPr>
              <w:t xml:space="preserve">Scratch </w:t>
            </w:r>
          </w:p>
          <w:p w:rsidR="00C6657C" w:rsidRPr="00FA65EF" w:rsidRDefault="00C6657C" w:rsidP="00F6245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6657C" w:rsidRPr="00FA65EF" w:rsidRDefault="00C6657C" w:rsidP="00F6245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3" w:type="dxa"/>
          </w:tcPr>
          <w:p w:rsidR="00C6657C" w:rsidRPr="00FA65EF" w:rsidRDefault="00C6657C" w:rsidP="00F62454">
            <w:pPr>
              <w:rPr>
                <w:rFonts w:ascii="Comic Sans MS" w:hAnsi="Comic Sans MS"/>
                <w:sz w:val="20"/>
                <w:szCs w:val="20"/>
              </w:rPr>
            </w:pPr>
            <w:r w:rsidRPr="00FA65EF">
              <w:rPr>
                <w:rFonts w:ascii="Comic Sans MS" w:hAnsi="Comic Sans MS"/>
                <w:sz w:val="20"/>
                <w:szCs w:val="20"/>
              </w:rPr>
              <w:t>Plant some cress or broad beans and study different variable needed to ensure this grows well.</w:t>
            </w:r>
          </w:p>
        </w:tc>
      </w:tr>
    </w:tbl>
    <w:p w:rsidR="004E2ED2" w:rsidRDefault="004E2ED2"/>
    <w:sectPr w:rsidR="004E2ED2" w:rsidSect="00D942D8">
      <w:headerReference w:type="default" r:id="rId9"/>
      <w:pgSz w:w="16838" w:h="11906" w:orient="landscape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F8" w:rsidRDefault="00953AF8" w:rsidP="00D942D8">
      <w:pPr>
        <w:spacing w:after="0" w:line="240" w:lineRule="auto"/>
      </w:pPr>
      <w:r>
        <w:separator/>
      </w:r>
    </w:p>
  </w:endnote>
  <w:endnote w:type="continuationSeparator" w:id="0">
    <w:p w:rsidR="00953AF8" w:rsidRDefault="00953AF8" w:rsidP="00D9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F8" w:rsidRDefault="00953AF8" w:rsidP="00D942D8">
      <w:pPr>
        <w:spacing w:after="0" w:line="240" w:lineRule="auto"/>
      </w:pPr>
      <w:r>
        <w:separator/>
      </w:r>
    </w:p>
  </w:footnote>
  <w:footnote w:type="continuationSeparator" w:id="0">
    <w:p w:rsidR="00953AF8" w:rsidRDefault="00953AF8" w:rsidP="00D94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2D8" w:rsidRPr="00D942D8" w:rsidRDefault="00681F39">
    <w:pPr>
      <w:pStyle w:val="Header"/>
      <w:rPr>
        <w:b/>
      </w:rPr>
    </w:pPr>
    <w:r>
      <w:rPr>
        <w:b/>
      </w:rPr>
      <w:t>Year 2</w:t>
    </w:r>
    <w:r w:rsidR="00D942D8" w:rsidRPr="00D942D8">
      <w:rPr>
        <w:b/>
      </w:rPr>
      <w:t xml:space="preserve"> Home Learning </w:t>
    </w:r>
    <w:r w:rsidR="007D34D0">
      <w:rPr>
        <w:b/>
      </w:rPr>
      <w:t>– Week 6</w:t>
    </w:r>
  </w:p>
  <w:p w:rsidR="00D942D8" w:rsidRDefault="00D942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1598"/>
    <w:multiLevelType w:val="hybridMultilevel"/>
    <w:tmpl w:val="5EE84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81"/>
    <w:rsid w:val="000747E0"/>
    <w:rsid w:val="00094827"/>
    <w:rsid w:val="000B76DF"/>
    <w:rsid w:val="001057D9"/>
    <w:rsid w:val="00122F4C"/>
    <w:rsid w:val="00126D77"/>
    <w:rsid w:val="001E328B"/>
    <w:rsid w:val="001E4E6E"/>
    <w:rsid w:val="00222EBD"/>
    <w:rsid w:val="00247BF7"/>
    <w:rsid w:val="002674DF"/>
    <w:rsid w:val="00270596"/>
    <w:rsid w:val="0028730E"/>
    <w:rsid w:val="002C5156"/>
    <w:rsid w:val="002C61D3"/>
    <w:rsid w:val="002E2008"/>
    <w:rsid w:val="003432BD"/>
    <w:rsid w:val="00374798"/>
    <w:rsid w:val="004139AB"/>
    <w:rsid w:val="00470AFF"/>
    <w:rsid w:val="004C6547"/>
    <w:rsid w:val="004E2ED2"/>
    <w:rsid w:val="00546257"/>
    <w:rsid w:val="005C0C4E"/>
    <w:rsid w:val="005C5593"/>
    <w:rsid w:val="00637EFE"/>
    <w:rsid w:val="00681F39"/>
    <w:rsid w:val="00734929"/>
    <w:rsid w:val="0076315B"/>
    <w:rsid w:val="00763192"/>
    <w:rsid w:val="007D34D0"/>
    <w:rsid w:val="007E393E"/>
    <w:rsid w:val="007E3D96"/>
    <w:rsid w:val="00822B7A"/>
    <w:rsid w:val="008406BF"/>
    <w:rsid w:val="0087430A"/>
    <w:rsid w:val="0089574E"/>
    <w:rsid w:val="008E7F44"/>
    <w:rsid w:val="008F3B5E"/>
    <w:rsid w:val="00953AF8"/>
    <w:rsid w:val="00981E6E"/>
    <w:rsid w:val="009D512E"/>
    <w:rsid w:val="00A04497"/>
    <w:rsid w:val="00A3790F"/>
    <w:rsid w:val="00A92965"/>
    <w:rsid w:val="00AA0FA7"/>
    <w:rsid w:val="00B235FA"/>
    <w:rsid w:val="00B32664"/>
    <w:rsid w:val="00B4322F"/>
    <w:rsid w:val="00BB4435"/>
    <w:rsid w:val="00BD2F0C"/>
    <w:rsid w:val="00C172F8"/>
    <w:rsid w:val="00C6657C"/>
    <w:rsid w:val="00CF10AD"/>
    <w:rsid w:val="00D06BCB"/>
    <w:rsid w:val="00D418B6"/>
    <w:rsid w:val="00D73EE5"/>
    <w:rsid w:val="00D942D8"/>
    <w:rsid w:val="00DD48D2"/>
    <w:rsid w:val="00DF50E5"/>
    <w:rsid w:val="00E16570"/>
    <w:rsid w:val="00E4350C"/>
    <w:rsid w:val="00E66B2F"/>
    <w:rsid w:val="00EF0B0A"/>
    <w:rsid w:val="00EF6B76"/>
    <w:rsid w:val="00F03481"/>
    <w:rsid w:val="00F10504"/>
    <w:rsid w:val="00F30A35"/>
    <w:rsid w:val="00F363E9"/>
    <w:rsid w:val="00F41EB1"/>
    <w:rsid w:val="00F537EF"/>
    <w:rsid w:val="00F566D0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4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2D8"/>
  </w:style>
  <w:style w:type="paragraph" w:styleId="Footer">
    <w:name w:val="footer"/>
    <w:basedOn w:val="Normal"/>
    <w:link w:val="FooterChar"/>
    <w:uiPriority w:val="99"/>
    <w:unhideWhenUsed/>
    <w:rsid w:val="00D94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2D8"/>
  </w:style>
  <w:style w:type="paragraph" w:styleId="BalloonText">
    <w:name w:val="Balloon Text"/>
    <w:basedOn w:val="Normal"/>
    <w:link w:val="BalloonTextChar"/>
    <w:uiPriority w:val="99"/>
    <w:semiHidden/>
    <w:unhideWhenUsed/>
    <w:rsid w:val="00D9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6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057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4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2D8"/>
  </w:style>
  <w:style w:type="paragraph" w:styleId="Footer">
    <w:name w:val="footer"/>
    <w:basedOn w:val="Normal"/>
    <w:link w:val="FooterChar"/>
    <w:uiPriority w:val="99"/>
    <w:unhideWhenUsed/>
    <w:rsid w:val="00D94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2D8"/>
  </w:style>
  <w:style w:type="paragraph" w:styleId="BalloonText">
    <w:name w:val="Balloon Text"/>
    <w:basedOn w:val="Normal"/>
    <w:link w:val="BalloonTextChar"/>
    <w:uiPriority w:val="99"/>
    <w:semiHidden/>
    <w:unhideWhenUsed/>
    <w:rsid w:val="00D9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6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05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gPQHOPPkA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LauraH</dc:creator>
  <cp:lastModifiedBy>RosinaJ</cp:lastModifiedBy>
  <cp:revision>18</cp:revision>
  <dcterms:created xsi:type="dcterms:W3CDTF">2020-06-16T13:14:00Z</dcterms:created>
  <dcterms:modified xsi:type="dcterms:W3CDTF">2020-07-06T19:23:00Z</dcterms:modified>
</cp:coreProperties>
</file>