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567" w:type="dxa"/>
        <w:tblLayout w:type="fixed"/>
        <w:tblLook w:val="04A0" w:firstRow="1" w:lastRow="0" w:firstColumn="1" w:lastColumn="0" w:noHBand="0" w:noVBand="1"/>
      </w:tblPr>
      <w:tblGrid>
        <w:gridCol w:w="1668"/>
        <w:gridCol w:w="2850"/>
        <w:gridCol w:w="2253"/>
        <w:gridCol w:w="259"/>
        <w:gridCol w:w="2512"/>
        <w:gridCol w:w="2512"/>
        <w:gridCol w:w="2513"/>
      </w:tblGrid>
      <w:tr w:rsidR="00681F39" w:rsidRPr="00681F39" w:rsidTr="00EC7BCF">
        <w:tc>
          <w:tcPr>
            <w:tcW w:w="1668" w:type="dxa"/>
          </w:tcPr>
          <w:p w:rsidR="00F03481" w:rsidRPr="00681F39" w:rsidRDefault="00F03481"/>
        </w:tc>
        <w:tc>
          <w:tcPr>
            <w:tcW w:w="2850" w:type="dxa"/>
          </w:tcPr>
          <w:p w:rsidR="00F03481" w:rsidRPr="00681F39" w:rsidRDefault="00B00578" w:rsidP="00F03481">
            <w:pPr>
              <w:jc w:val="center"/>
              <w:rPr>
                <w:b/>
              </w:rPr>
            </w:pPr>
            <w:r>
              <w:rPr>
                <w:b/>
              </w:rPr>
              <w:t>Monday (</w:t>
            </w:r>
            <w:r w:rsidR="00533DA1">
              <w:rPr>
                <w:b/>
              </w:rPr>
              <w:t>29</w:t>
            </w:r>
            <w:r w:rsidR="00374798" w:rsidRPr="00681F39">
              <w:rPr>
                <w:b/>
              </w:rPr>
              <w:t>.06</w:t>
            </w:r>
            <w:r w:rsidR="00F03481" w:rsidRPr="00681F39">
              <w:rPr>
                <w:b/>
              </w:rPr>
              <w:t>.20)</w:t>
            </w:r>
          </w:p>
        </w:tc>
        <w:tc>
          <w:tcPr>
            <w:tcW w:w="2253" w:type="dxa"/>
          </w:tcPr>
          <w:p w:rsidR="00F03481" w:rsidRPr="00681F39" w:rsidRDefault="00B970C3" w:rsidP="00533DA1">
            <w:pPr>
              <w:jc w:val="center"/>
              <w:rPr>
                <w:b/>
              </w:rPr>
            </w:pPr>
            <w:r>
              <w:rPr>
                <w:b/>
              </w:rPr>
              <w:t>Tuesday (</w:t>
            </w:r>
            <w:r w:rsidR="00533DA1">
              <w:rPr>
                <w:b/>
              </w:rPr>
              <w:t>30</w:t>
            </w:r>
            <w:r w:rsidR="00374798" w:rsidRPr="00681F39">
              <w:rPr>
                <w:b/>
              </w:rPr>
              <w:t>.6</w:t>
            </w:r>
            <w:r w:rsidR="00F03481" w:rsidRPr="00681F39">
              <w:rPr>
                <w:b/>
              </w:rPr>
              <w:t>.20)</w:t>
            </w:r>
          </w:p>
        </w:tc>
        <w:tc>
          <w:tcPr>
            <w:tcW w:w="2771" w:type="dxa"/>
            <w:gridSpan w:val="2"/>
          </w:tcPr>
          <w:p w:rsidR="00F03481" w:rsidRPr="00681F39" w:rsidRDefault="00B970C3" w:rsidP="00533DA1">
            <w:pPr>
              <w:jc w:val="center"/>
              <w:rPr>
                <w:b/>
              </w:rPr>
            </w:pPr>
            <w:r>
              <w:rPr>
                <w:b/>
              </w:rPr>
              <w:t>Wednesday (</w:t>
            </w:r>
            <w:r w:rsidR="00533DA1">
              <w:rPr>
                <w:b/>
              </w:rPr>
              <w:t>1.7</w:t>
            </w:r>
            <w:r w:rsidR="00F03481" w:rsidRPr="00681F39">
              <w:rPr>
                <w:b/>
              </w:rPr>
              <w:t>.20)</w:t>
            </w:r>
          </w:p>
        </w:tc>
        <w:tc>
          <w:tcPr>
            <w:tcW w:w="2512" w:type="dxa"/>
          </w:tcPr>
          <w:p w:rsidR="00F03481" w:rsidRPr="00681F39" w:rsidRDefault="00B970C3" w:rsidP="00533DA1">
            <w:pPr>
              <w:jc w:val="center"/>
              <w:rPr>
                <w:b/>
              </w:rPr>
            </w:pPr>
            <w:r>
              <w:rPr>
                <w:b/>
              </w:rPr>
              <w:t>Thursday (</w:t>
            </w:r>
            <w:r w:rsidR="00533DA1">
              <w:rPr>
                <w:b/>
              </w:rPr>
              <w:t>2.7</w:t>
            </w:r>
            <w:r w:rsidR="00F03481" w:rsidRPr="00681F39">
              <w:rPr>
                <w:b/>
              </w:rPr>
              <w:t>.20)</w:t>
            </w:r>
          </w:p>
        </w:tc>
        <w:tc>
          <w:tcPr>
            <w:tcW w:w="2513" w:type="dxa"/>
          </w:tcPr>
          <w:p w:rsidR="00F03481" w:rsidRPr="00681F39" w:rsidRDefault="00533DA1" w:rsidP="00533DA1">
            <w:pPr>
              <w:jc w:val="center"/>
              <w:rPr>
                <w:b/>
              </w:rPr>
            </w:pPr>
            <w:r>
              <w:rPr>
                <w:b/>
              </w:rPr>
              <w:t>Friday (3.7</w:t>
            </w:r>
            <w:r w:rsidR="00F03481" w:rsidRPr="00681F39">
              <w:rPr>
                <w:b/>
              </w:rPr>
              <w:t>.20)</w:t>
            </w:r>
          </w:p>
        </w:tc>
      </w:tr>
      <w:tr w:rsidR="00681F39" w:rsidRPr="00681F39" w:rsidTr="00EC7BCF">
        <w:tc>
          <w:tcPr>
            <w:tcW w:w="1668" w:type="dxa"/>
          </w:tcPr>
          <w:p w:rsidR="00F03481" w:rsidRPr="00681F39" w:rsidRDefault="00F03481">
            <w:r w:rsidRPr="00681F39">
              <w:t>English Writing</w:t>
            </w:r>
            <w:r w:rsidR="004139AB" w:rsidRPr="00681F39">
              <w:t xml:space="preserve"> focus</w:t>
            </w:r>
          </w:p>
          <w:p w:rsidR="00FD2D4F" w:rsidRPr="00681F39" w:rsidRDefault="00FD2D4F"/>
          <w:p w:rsidR="00FD2D4F" w:rsidRPr="00681F39" w:rsidRDefault="00FD2D4F">
            <w:r w:rsidRPr="00681F39">
              <w:t>Create a small writing task for every week</w:t>
            </w:r>
          </w:p>
          <w:p w:rsidR="00F03481" w:rsidRPr="00681F39" w:rsidRDefault="00F03481"/>
        </w:tc>
        <w:tc>
          <w:tcPr>
            <w:tcW w:w="2850" w:type="dxa"/>
          </w:tcPr>
          <w:p w:rsidR="00D942D8" w:rsidRPr="00681F39" w:rsidRDefault="00E96306" w:rsidP="00E96306">
            <w:r>
              <w:t>Learn about the purpose of advertising and its guidelines. Discover how persuasive writing is used in advertisement</w:t>
            </w:r>
            <w:r w:rsidR="00D1067A">
              <w:t>s</w:t>
            </w:r>
            <w:r>
              <w:t>.</w:t>
            </w:r>
          </w:p>
        </w:tc>
        <w:tc>
          <w:tcPr>
            <w:tcW w:w="2253" w:type="dxa"/>
          </w:tcPr>
          <w:p w:rsidR="00F03481" w:rsidRDefault="00D1067A" w:rsidP="00120123">
            <w:r>
              <w:t>Look</w:t>
            </w:r>
            <w:r w:rsidR="00120123">
              <w:t xml:space="preserve"> at the key features of advertisement</w:t>
            </w:r>
            <w:r>
              <w:t>s</w:t>
            </w:r>
            <w:r w:rsidR="00120123">
              <w:t>.</w:t>
            </w:r>
          </w:p>
          <w:p w:rsidR="00D1067A" w:rsidRPr="00681F39" w:rsidRDefault="00D1067A" w:rsidP="00120123">
            <w:r>
              <w:t>Game to practice creating adverts.</w:t>
            </w:r>
          </w:p>
        </w:tc>
        <w:tc>
          <w:tcPr>
            <w:tcW w:w="2771" w:type="dxa"/>
            <w:gridSpan w:val="2"/>
          </w:tcPr>
          <w:p w:rsidR="00F03481" w:rsidRPr="00681F39" w:rsidRDefault="00D1067A">
            <w:r>
              <w:t>Look at a hotel advertisement example and discuss/analyse why it is effective.</w:t>
            </w:r>
          </w:p>
        </w:tc>
        <w:tc>
          <w:tcPr>
            <w:tcW w:w="2512" w:type="dxa"/>
          </w:tcPr>
          <w:p w:rsidR="00F03481" w:rsidRPr="00681F39" w:rsidRDefault="00D1067A" w:rsidP="00D1067A">
            <w:r>
              <w:t>Design your own advert. Use a word mat and a poster to help you.</w:t>
            </w:r>
          </w:p>
        </w:tc>
        <w:tc>
          <w:tcPr>
            <w:tcW w:w="2513" w:type="dxa"/>
          </w:tcPr>
          <w:p w:rsidR="00F03481" w:rsidRPr="00681F39" w:rsidRDefault="00D1067A" w:rsidP="00D1067A">
            <w:r>
              <w:t>See if you can now create a digital advert.</w:t>
            </w:r>
          </w:p>
        </w:tc>
      </w:tr>
      <w:tr w:rsidR="00AD58C5" w:rsidRPr="00681F39" w:rsidTr="00EC7BCF">
        <w:tc>
          <w:tcPr>
            <w:tcW w:w="1668" w:type="dxa"/>
          </w:tcPr>
          <w:p w:rsidR="00AD58C5" w:rsidRPr="00681F39" w:rsidRDefault="00AD58C5" w:rsidP="009E6960">
            <w:r w:rsidRPr="00681F39">
              <w:t xml:space="preserve">English Grammar  </w:t>
            </w:r>
          </w:p>
        </w:tc>
        <w:tc>
          <w:tcPr>
            <w:tcW w:w="2850" w:type="dxa"/>
          </w:tcPr>
          <w:p w:rsidR="00AD58C5" w:rsidRPr="00681F39" w:rsidRDefault="00D1067A" w:rsidP="006D0F07">
            <w:r>
              <w:t>Revise</w:t>
            </w:r>
            <w:r w:rsidR="00F36AA8">
              <w:t xml:space="preserve"> your u</w:t>
            </w:r>
            <w:r w:rsidR="006D0F07">
              <w:t xml:space="preserve">nderstanding </w:t>
            </w:r>
            <w:r w:rsidR="00F36AA8">
              <w:t>of a noun</w:t>
            </w:r>
            <w:r>
              <w:t>. Learn</w:t>
            </w:r>
            <w:r w:rsidR="006D0F07">
              <w:t xml:space="preserve"> how to recognize and use </w:t>
            </w:r>
            <w:r w:rsidR="00F36AA8">
              <w:t>nouns</w:t>
            </w:r>
            <w:r w:rsidR="006D0F07">
              <w:t>.</w:t>
            </w:r>
          </w:p>
        </w:tc>
        <w:tc>
          <w:tcPr>
            <w:tcW w:w="2253" w:type="dxa"/>
          </w:tcPr>
          <w:p w:rsidR="00AD58C5" w:rsidRPr="00681F39" w:rsidRDefault="00D1067A" w:rsidP="00BB4435">
            <w:r>
              <w:t>Revise</w:t>
            </w:r>
            <w:r w:rsidR="00F36AA8">
              <w:t xml:space="preserve"> your understanding of a verb</w:t>
            </w:r>
            <w:r w:rsidR="00373142">
              <w:t>.</w:t>
            </w:r>
            <w:r>
              <w:t xml:space="preserve"> Find, use</w:t>
            </w:r>
            <w:r w:rsidR="008C6800">
              <w:t xml:space="preserve"> and </w:t>
            </w:r>
            <w:r>
              <w:t>sort out</w:t>
            </w:r>
            <w:r w:rsidR="00F36AA8">
              <w:t xml:space="preserve"> verbs.</w:t>
            </w:r>
          </w:p>
        </w:tc>
        <w:tc>
          <w:tcPr>
            <w:tcW w:w="2771" w:type="dxa"/>
            <w:gridSpan w:val="2"/>
          </w:tcPr>
          <w:p w:rsidR="00AD58C5" w:rsidRPr="00681F39" w:rsidRDefault="00D1067A" w:rsidP="00212958">
            <w:r>
              <w:t>Revise</w:t>
            </w:r>
            <w:r w:rsidR="00873532">
              <w:t xml:space="preserve"> your understanding of an adjective.</w:t>
            </w:r>
            <w:r>
              <w:t xml:space="preserve"> Find and use</w:t>
            </w:r>
            <w:r w:rsidR="001D3CC0">
              <w:t xml:space="preserve"> adjectives.</w:t>
            </w:r>
          </w:p>
        </w:tc>
        <w:tc>
          <w:tcPr>
            <w:tcW w:w="2512" w:type="dxa"/>
          </w:tcPr>
          <w:p w:rsidR="00AD58C5" w:rsidRPr="00681F39" w:rsidRDefault="00D1067A" w:rsidP="00F075A6">
            <w:r>
              <w:t>Revise</w:t>
            </w:r>
            <w:r w:rsidR="00562BC4">
              <w:t xml:space="preserve"> your understanding of adverbs.</w:t>
            </w:r>
            <w:r w:rsidR="009F678B">
              <w:t xml:space="preserve"> </w:t>
            </w:r>
            <w:r>
              <w:t>Identify and create</w:t>
            </w:r>
            <w:r w:rsidR="00F075A6">
              <w:t xml:space="preserve"> using </w:t>
            </w:r>
            <w:r>
              <w:t xml:space="preserve">the </w:t>
            </w:r>
            <w:r w:rsidR="00F075A6">
              <w:t xml:space="preserve">suffix </w:t>
            </w:r>
            <w:r>
              <w:t>-</w:t>
            </w:r>
            <w:proofErr w:type="spellStart"/>
            <w:r w:rsidR="00F075A6">
              <w:t>ly</w:t>
            </w:r>
            <w:proofErr w:type="spellEnd"/>
            <w:r w:rsidR="00F075A6">
              <w:t>.</w:t>
            </w:r>
          </w:p>
        </w:tc>
        <w:tc>
          <w:tcPr>
            <w:tcW w:w="2513" w:type="dxa"/>
          </w:tcPr>
          <w:p w:rsidR="00AD58C5" w:rsidRPr="00681F39" w:rsidRDefault="00F66B73" w:rsidP="00562BC4">
            <w:r>
              <w:t>What are possessive apostrophes</w:t>
            </w:r>
            <w:r w:rsidR="00D1067A">
              <w:t xml:space="preserve">? Learn </w:t>
            </w:r>
            <w:r>
              <w:t>how to use them.</w:t>
            </w:r>
          </w:p>
        </w:tc>
      </w:tr>
      <w:tr w:rsidR="00AD58C5" w:rsidRPr="00681F39" w:rsidTr="00EC7BCF">
        <w:tc>
          <w:tcPr>
            <w:tcW w:w="1668" w:type="dxa"/>
          </w:tcPr>
          <w:p w:rsidR="00AD58C5" w:rsidRPr="00681F39" w:rsidRDefault="00AD58C5">
            <w:r w:rsidRPr="00681F39">
              <w:t xml:space="preserve">Maths </w:t>
            </w:r>
          </w:p>
          <w:p w:rsidR="00AD58C5" w:rsidRPr="00681F39" w:rsidRDefault="00AD58C5">
            <w:r>
              <w:t>S</w:t>
            </w:r>
            <w:r w:rsidRPr="00681F39">
              <w:t>tatistics</w:t>
            </w:r>
          </w:p>
        </w:tc>
        <w:tc>
          <w:tcPr>
            <w:tcW w:w="2850" w:type="dxa"/>
          </w:tcPr>
          <w:p w:rsidR="00AD58C5" w:rsidRPr="00681F39" w:rsidRDefault="00AD58C5" w:rsidP="00C5117C">
            <w:r w:rsidRPr="00681F39">
              <w:t>Time/Days and Months</w:t>
            </w:r>
            <w:r w:rsidR="000A5663">
              <w:t xml:space="preserve"> – see CPG</w:t>
            </w:r>
            <w:r w:rsidR="00EF5008">
              <w:t xml:space="preserve"> complete sheet</w:t>
            </w:r>
          </w:p>
        </w:tc>
        <w:tc>
          <w:tcPr>
            <w:tcW w:w="2253" w:type="dxa"/>
          </w:tcPr>
          <w:p w:rsidR="00AD58C5" w:rsidRDefault="00EF5008" w:rsidP="00BB4435">
            <w:r>
              <w:t>Time o clock – complete worksheet</w:t>
            </w:r>
          </w:p>
          <w:p w:rsidR="00EF5008" w:rsidRPr="00681F39" w:rsidRDefault="00EF5008" w:rsidP="00BB4435">
            <w:r>
              <w:t>(revision)</w:t>
            </w:r>
          </w:p>
        </w:tc>
        <w:tc>
          <w:tcPr>
            <w:tcW w:w="2771" w:type="dxa"/>
            <w:gridSpan w:val="2"/>
          </w:tcPr>
          <w:p w:rsidR="00AD58C5" w:rsidRDefault="00EF5008">
            <w:r>
              <w:t xml:space="preserve">Half past – </w:t>
            </w:r>
          </w:p>
          <w:p w:rsidR="00EF5008" w:rsidRDefault="00EF5008" w:rsidP="00EF5008">
            <w:r>
              <w:t>complete worksheet</w:t>
            </w:r>
          </w:p>
          <w:p w:rsidR="00EF5008" w:rsidRPr="00681F39" w:rsidRDefault="00EF5008" w:rsidP="00EF5008">
            <w:r>
              <w:t>(revision)</w:t>
            </w:r>
          </w:p>
        </w:tc>
        <w:tc>
          <w:tcPr>
            <w:tcW w:w="5025" w:type="dxa"/>
            <w:gridSpan w:val="2"/>
          </w:tcPr>
          <w:p w:rsidR="00EF5008" w:rsidRDefault="00EF5008" w:rsidP="00EF5008">
            <w:r>
              <w:t>Quarter past - complete worksheet</w:t>
            </w:r>
          </w:p>
          <w:p w:rsidR="00AD58C5" w:rsidRDefault="00EF5008" w:rsidP="00EF5008">
            <w:r>
              <w:t>(revision) (Thursday)</w:t>
            </w:r>
          </w:p>
          <w:p w:rsidR="00EF5008" w:rsidRDefault="00EF5008" w:rsidP="00EF5008">
            <w:r>
              <w:t>Quarter to - complete worksheet</w:t>
            </w:r>
          </w:p>
          <w:p w:rsidR="00EF5008" w:rsidRPr="00681F39" w:rsidRDefault="00EF5008" w:rsidP="00EF5008">
            <w:r>
              <w:t>(revision) (Friday)</w:t>
            </w:r>
          </w:p>
        </w:tc>
      </w:tr>
      <w:tr w:rsidR="00715362" w:rsidRPr="00681F39" w:rsidTr="00EC7BCF">
        <w:tc>
          <w:tcPr>
            <w:tcW w:w="1668" w:type="dxa"/>
          </w:tcPr>
          <w:p w:rsidR="00715362" w:rsidRPr="00681F39" w:rsidRDefault="00715362">
            <w:r w:rsidRPr="00681F39">
              <w:t>Topic</w:t>
            </w:r>
          </w:p>
          <w:p w:rsidR="00715362" w:rsidRPr="00681F39" w:rsidRDefault="00715362"/>
        </w:tc>
        <w:tc>
          <w:tcPr>
            <w:tcW w:w="12899" w:type="dxa"/>
            <w:gridSpan w:val="6"/>
          </w:tcPr>
          <w:p w:rsidR="00715362" w:rsidRPr="00681F39" w:rsidRDefault="00212958" w:rsidP="00AD58C5">
            <w:r w:rsidRPr="00FA65EF">
              <w:rPr>
                <w:rFonts w:ascii="Comic Sans MS" w:hAnsi="Comic Sans MS"/>
                <w:sz w:val="20"/>
                <w:szCs w:val="20"/>
              </w:rPr>
              <w:t xml:space="preserve">This week the continent you are studying is </w:t>
            </w:r>
            <w:r w:rsidR="00192348">
              <w:rPr>
                <w:rFonts w:ascii="Comic Sans MS" w:hAnsi="Comic Sans MS"/>
                <w:sz w:val="20"/>
                <w:szCs w:val="20"/>
              </w:rPr>
              <w:t>Antarctica</w:t>
            </w:r>
            <w:r w:rsidRPr="00FA65EF">
              <w:rPr>
                <w:rFonts w:ascii="Comic Sans MS" w:hAnsi="Comic Sans MS"/>
                <w:sz w:val="20"/>
                <w:szCs w:val="20"/>
              </w:rPr>
              <w:t>. Make a fact file about the countries here, what tourist like to do, what is special about your continent.</w:t>
            </w:r>
            <w:r w:rsidR="00AD58C5">
              <w:rPr>
                <w:rFonts w:ascii="Comic Sans MS" w:hAnsi="Comic Sans MS"/>
                <w:sz w:val="20"/>
                <w:szCs w:val="20"/>
              </w:rPr>
              <w:t xml:space="preserve"> What animals live here and how do they survive?</w:t>
            </w:r>
            <w:r w:rsidRPr="00FA65EF">
              <w:rPr>
                <w:rFonts w:ascii="Comic Sans MS" w:hAnsi="Comic Sans MS"/>
                <w:sz w:val="20"/>
                <w:szCs w:val="20"/>
              </w:rPr>
              <w:t xml:space="preserve"> Where is it located on the map?</w:t>
            </w:r>
          </w:p>
        </w:tc>
      </w:tr>
      <w:tr w:rsidR="00715362" w:rsidRPr="00681F39" w:rsidTr="00EC7BCF">
        <w:tc>
          <w:tcPr>
            <w:tcW w:w="1668" w:type="dxa"/>
          </w:tcPr>
          <w:p w:rsidR="00715362" w:rsidRPr="00681F39" w:rsidRDefault="00715362">
            <w:r w:rsidRPr="00681F39">
              <w:t>Science</w:t>
            </w:r>
          </w:p>
          <w:p w:rsidR="00715362" w:rsidRPr="00681F39" w:rsidRDefault="00715362"/>
          <w:p w:rsidR="00715362" w:rsidRPr="00681F39" w:rsidRDefault="00EC7BCF">
            <w:r>
              <w:rPr>
                <w:highlight w:val="yellow"/>
              </w:rPr>
              <w:t>Experiments &amp; Proje</w:t>
            </w:r>
            <w:r w:rsidR="00715362" w:rsidRPr="00681F39">
              <w:rPr>
                <w:highlight w:val="yellow"/>
              </w:rPr>
              <w:t>cts</w:t>
            </w:r>
          </w:p>
        </w:tc>
        <w:tc>
          <w:tcPr>
            <w:tcW w:w="12899" w:type="dxa"/>
            <w:gridSpan w:val="6"/>
          </w:tcPr>
          <w:p w:rsidR="00E244CE" w:rsidRDefault="00E244CE" w:rsidP="00E244CE">
            <w:r>
              <w:t xml:space="preserve">I can compare different plants in the garden-seeds, bulb, </w:t>
            </w:r>
            <w:proofErr w:type="gramStart"/>
            <w:r>
              <w:t>tuber</w:t>
            </w:r>
            <w:proofErr w:type="gramEnd"/>
            <w:r>
              <w:t>.</w:t>
            </w:r>
            <w:r w:rsidR="00D16E10">
              <w:t xml:space="preserve"> Complete activity sheet and study slides </w:t>
            </w:r>
          </w:p>
          <w:p w:rsidR="0007568A" w:rsidRPr="00681F39" w:rsidRDefault="0007568A" w:rsidP="00E244CE">
            <w:r>
              <w:rPr>
                <w:highlight w:val="yellow"/>
              </w:rPr>
              <w:t>How to make a Lava lamp</w:t>
            </w:r>
            <w:r>
              <w:t>: You will need: bottle/flask, vegetable oil, water, food colouring,</w:t>
            </w:r>
          </w:p>
          <w:p w:rsidR="0007568A" w:rsidRPr="00D16E10" w:rsidRDefault="0007568A" w:rsidP="0007568A">
            <w:pPr>
              <w:numPr>
                <w:ilvl w:val="0"/>
                <w:numId w:val="3"/>
              </w:numPr>
              <w:shd w:val="clear" w:color="auto" w:fill="FFFFFF"/>
              <w:rPr>
                <w:rFonts w:ascii="Comic Sans MS" w:hAnsi="Comic Sans MS" w:cs="Arial"/>
                <w:sz w:val="16"/>
                <w:szCs w:val="16"/>
              </w:rPr>
            </w:pPr>
            <w:r w:rsidRPr="00D16E10">
              <w:rPr>
                <w:rFonts w:ascii="Comic Sans MS" w:hAnsi="Comic Sans MS" w:cs="Arial"/>
                <w:sz w:val="16"/>
                <w:szCs w:val="16"/>
              </w:rPr>
              <w:t>A clean plastic bottle, try to use one with smooth sides</w:t>
            </w:r>
          </w:p>
          <w:p w:rsidR="0007568A" w:rsidRPr="00D16E10" w:rsidRDefault="0007568A" w:rsidP="0007568A">
            <w:pPr>
              <w:numPr>
                <w:ilvl w:val="0"/>
                <w:numId w:val="3"/>
              </w:numPr>
              <w:shd w:val="clear" w:color="auto" w:fill="FFFFFF"/>
              <w:rPr>
                <w:rFonts w:ascii="Comic Sans MS" w:hAnsi="Comic Sans MS" w:cs="Arial"/>
                <w:sz w:val="16"/>
                <w:szCs w:val="16"/>
              </w:rPr>
            </w:pPr>
            <w:r w:rsidRPr="00D16E10">
              <w:rPr>
                <w:rFonts w:ascii="Comic Sans MS" w:hAnsi="Comic Sans MS" w:cs="Arial"/>
                <w:sz w:val="16"/>
                <w:szCs w:val="16"/>
              </w:rPr>
              <w:t>water</w:t>
            </w:r>
          </w:p>
          <w:p w:rsidR="0007568A" w:rsidRPr="00D16E10" w:rsidRDefault="0007568A" w:rsidP="0007568A">
            <w:pPr>
              <w:numPr>
                <w:ilvl w:val="0"/>
                <w:numId w:val="3"/>
              </w:numPr>
              <w:shd w:val="clear" w:color="auto" w:fill="FFFFFF"/>
              <w:rPr>
                <w:rFonts w:ascii="Comic Sans MS" w:hAnsi="Comic Sans MS" w:cs="Arial"/>
                <w:sz w:val="16"/>
                <w:szCs w:val="16"/>
              </w:rPr>
            </w:pPr>
            <w:r w:rsidRPr="00D16E10">
              <w:rPr>
                <w:rFonts w:ascii="Comic Sans MS" w:hAnsi="Comic Sans MS" w:cs="Arial"/>
                <w:sz w:val="16"/>
                <w:szCs w:val="16"/>
              </w:rPr>
              <w:t>Vegetable Oil (or you could use Mineral or Baby Oil instead)</w:t>
            </w:r>
          </w:p>
          <w:p w:rsidR="0007568A" w:rsidRPr="00D16E10" w:rsidRDefault="0007568A" w:rsidP="0007568A">
            <w:pPr>
              <w:numPr>
                <w:ilvl w:val="0"/>
                <w:numId w:val="3"/>
              </w:numPr>
              <w:shd w:val="clear" w:color="auto" w:fill="FFFFFF"/>
              <w:rPr>
                <w:rFonts w:ascii="Comic Sans MS" w:hAnsi="Comic Sans MS" w:cs="Arial"/>
                <w:sz w:val="16"/>
                <w:szCs w:val="16"/>
              </w:rPr>
            </w:pPr>
            <w:r w:rsidRPr="00D16E10">
              <w:rPr>
                <w:rFonts w:ascii="Comic Sans MS" w:hAnsi="Comic Sans MS" w:cs="Arial"/>
                <w:sz w:val="16"/>
                <w:szCs w:val="16"/>
              </w:rPr>
              <w:t xml:space="preserve">Fizzing tablets (such as </w:t>
            </w:r>
            <w:proofErr w:type="spellStart"/>
            <w:r w:rsidRPr="00D16E10">
              <w:rPr>
                <w:rFonts w:ascii="Comic Sans MS" w:hAnsi="Comic Sans MS" w:cs="Arial"/>
                <w:sz w:val="16"/>
                <w:szCs w:val="16"/>
              </w:rPr>
              <w:t>Alka</w:t>
            </w:r>
            <w:proofErr w:type="spellEnd"/>
            <w:r w:rsidRPr="00D16E10">
              <w:rPr>
                <w:rFonts w:ascii="Comic Sans MS" w:hAnsi="Comic Sans MS" w:cs="Arial"/>
                <w:sz w:val="16"/>
                <w:szCs w:val="16"/>
              </w:rPr>
              <w:t xml:space="preserve"> Seltzer)</w:t>
            </w:r>
          </w:p>
          <w:p w:rsidR="0007568A" w:rsidRPr="00D16E10" w:rsidRDefault="0007568A" w:rsidP="0007568A">
            <w:pPr>
              <w:numPr>
                <w:ilvl w:val="0"/>
                <w:numId w:val="3"/>
              </w:numPr>
              <w:shd w:val="clear" w:color="auto" w:fill="FFFFFF"/>
              <w:rPr>
                <w:rFonts w:ascii="Comic Sans MS" w:hAnsi="Comic Sans MS" w:cs="Arial"/>
                <w:sz w:val="16"/>
                <w:szCs w:val="16"/>
              </w:rPr>
            </w:pPr>
            <w:r w:rsidRPr="00D16E10">
              <w:rPr>
                <w:rFonts w:ascii="Comic Sans MS" w:hAnsi="Comic Sans MS" w:cs="Arial"/>
                <w:sz w:val="16"/>
                <w:szCs w:val="16"/>
              </w:rPr>
              <w:t xml:space="preserve">Food </w:t>
            </w:r>
            <w:r w:rsidR="00CC5C08" w:rsidRPr="00D16E10">
              <w:rPr>
                <w:rFonts w:ascii="Comic Sans MS" w:hAnsi="Comic Sans MS" w:cs="Arial"/>
                <w:sz w:val="16"/>
                <w:szCs w:val="16"/>
              </w:rPr>
              <w:t>Colouring</w:t>
            </w:r>
          </w:p>
          <w:p w:rsidR="0007568A" w:rsidRPr="00D16E10" w:rsidRDefault="0007568A" w:rsidP="0007568A">
            <w:pPr>
              <w:pStyle w:val="Heading2"/>
              <w:shd w:val="clear" w:color="auto" w:fill="FFFFFF"/>
              <w:spacing w:before="0"/>
              <w:outlineLvl w:val="1"/>
              <w:rPr>
                <w:rFonts w:ascii="Comic Sans MS" w:hAnsi="Comic Sans MS" w:cs="Arial"/>
                <w:color w:val="auto"/>
                <w:sz w:val="16"/>
                <w:szCs w:val="16"/>
              </w:rPr>
            </w:pPr>
            <w:r w:rsidRPr="00D16E10">
              <w:rPr>
                <w:rFonts w:ascii="Comic Sans MS" w:hAnsi="Comic Sans MS"/>
                <w:color w:val="auto"/>
                <w:sz w:val="16"/>
                <w:szCs w:val="16"/>
              </w:rPr>
              <w:t xml:space="preserve"> </w:t>
            </w:r>
            <w:r w:rsidRPr="00D16E10">
              <w:rPr>
                <w:rFonts w:ascii="Comic Sans MS" w:hAnsi="Comic Sans MS" w:cs="Arial"/>
                <w:color w:val="auto"/>
                <w:sz w:val="16"/>
                <w:szCs w:val="16"/>
              </w:rPr>
              <w:t>Instructions:</w:t>
            </w:r>
          </w:p>
          <w:p w:rsidR="0007568A" w:rsidRPr="00D16E10" w:rsidRDefault="0007568A" w:rsidP="0007568A">
            <w:pPr>
              <w:numPr>
                <w:ilvl w:val="0"/>
                <w:numId w:val="4"/>
              </w:numPr>
              <w:shd w:val="clear" w:color="auto" w:fill="FFFFFF"/>
              <w:spacing w:after="100" w:afterAutospacing="1"/>
              <w:ind w:left="0"/>
              <w:rPr>
                <w:rFonts w:ascii="Comic Sans MS" w:hAnsi="Comic Sans MS" w:cs="Arial"/>
                <w:sz w:val="16"/>
                <w:szCs w:val="16"/>
              </w:rPr>
            </w:pPr>
            <w:r w:rsidRPr="00D16E10">
              <w:rPr>
                <w:rFonts w:ascii="Comic Sans MS" w:hAnsi="Comic Sans MS" w:cs="Arial"/>
                <w:sz w:val="16"/>
                <w:szCs w:val="16"/>
              </w:rPr>
              <w:t>Fill the bottle up about 1/4th (1 quarter) with water.</w:t>
            </w:r>
          </w:p>
          <w:p w:rsidR="0007568A" w:rsidRPr="00D16E10" w:rsidRDefault="0007568A" w:rsidP="0007568A">
            <w:pPr>
              <w:numPr>
                <w:ilvl w:val="0"/>
                <w:numId w:val="4"/>
              </w:numPr>
              <w:shd w:val="clear" w:color="auto" w:fill="FFFFFF"/>
              <w:spacing w:after="100" w:afterAutospacing="1"/>
              <w:ind w:left="0"/>
              <w:rPr>
                <w:rFonts w:ascii="Comic Sans MS" w:hAnsi="Comic Sans MS" w:cs="Arial"/>
                <w:sz w:val="16"/>
                <w:szCs w:val="16"/>
              </w:rPr>
            </w:pPr>
            <w:r w:rsidRPr="00D16E10">
              <w:rPr>
                <w:rFonts w:ascii="Comic Sans MS" w:hAnsi="Comic Sans MS" w:cs="Arial"/>
                <w:sz w:val="16"/>
                <w:szCs w:val="16"/>
              </w:rPr>
              <w:t>Pour the vegetable oil in the bottle until is almost full. You may want to use a measuring cup with a spout or a funnel. You may have to wait a couple of minutes for the oil and water to separate.</w:t>
            </w:r>
          </w:p>
          <w:p w:rsidR="0007568A" w:rsidRPr="00D16E10" w:rsidRDefault="0007568A" w:rsidP="0007568A">
            <w:pPr>
              <w:numPr>
                <w:ilvl w:val="0"/>
                <w:numId w:val="4"/>
              </w:numPr>
              <w:shd w:val="clear" w:color="auto" w:fill="FFFFFF"/>
              <w:spacing w:after="100" w:afterAutospacing="1"/>
              <w:ind w:left="0"/>
              <w:rPr>
                <w:rFonts w:ascii="Comic Sans MS" w:hAnsi="Comic Sans MS" w:cs="Arial"/>
                <w:sz w:val="16"/>
                <w:szCs w:val="16"/>
              </w:rPr>
            </w:pPr>
            <w:r w:rsidRPr="00D16E10">
              <w:rPr>
                <w:rFonts w:ascii="Comic Sans MS" w:hAnsi="Comic Sans MS" w:cs="Arial"/>
                <w:sz w:val="16"/>
                <w:szCs w:val="16"/>
              </w:rPr>
              <w:t xml:space="preserve">Add a few drops of your </w:t>
            </w:r>
            <w:r w:rsidR="00CC5C08" w:rsidRPr="00D16E10">
              <w:rPr>
                <w:rFonts w:ascii="Comic Sans MS" w:hAnsi="Comic Sans MS" w:cs="Arial"/>
                <w:sz w:val="16"/>
                <w:szCs w:val="16"/>
              </w:rPr>
              <w:t>favourite</w:t>
            </w:r>
            <w:r w:rsidRPr="00D16E10">
              <w:rPr>
                <w:rFonts w:ascii="Comic Sans MS" w:hAnsi="Comic Sans MS" w:cs="Arial"/>
                <w:sz w:val="16"/>
                <w:szCs w:val="16"/>
              </w:rPr>
              <w:t xml:space="preserve"> food </w:t>
            </w:r>
            <w:r w:rsidR="00CC5C08" w:rsidRPr="00D16E10">
              <w:rPr>
                <w:rFonts w:ascii="Comic Sans MS" w:hAnsi="Comic Sans MS" w:cs="Arial"/>
                <w:sz w:val="16"/>
                <w:szCs w:val="16"/>
              </w:rPr>
              <w:t>colouring</w:t>
            </w:r>
            <w:r w:rsidRPr="00D16E10">
              <w:rPr>
                <w:rFonts w:ascii="Comic Sans MS" w:hAnsi="Comic Sans MS" w:cs="Arial"/>
                <w:sz w:val="16"/>
                <w:szCs w:val="16"/>
              </w:rPr>
              <w:t xml:space="preserve">. Watch as the </w:t>
            </w:r>
            <w:r w:rsidR="00CC5C08" w:rsidRPr="00D16E10">
              <w:rPr>
                <w:rFonts w:ascii="Comic Sans MS" w:hAnsi="Comic Sans MS" w:cs="Arial"/>
                <w:sz w:val="16"/>
                <w:szCs w:val="16"/>
              </w:rPr>
              <w:t>colour</w:t>
            </w:r>
            <w:r w:rsidRPr="00D16E10">
              <w:rPr>
                <w:rFonts w:ascii="Comic Sans MS" w:hAnsi="Comic Sans MS" w:cs="Arial"/>
                <w:sz w:val="16"/>
                <w:szCs w:val="16"/>
              </w:rPr>
              <w:t xml:space="preserve"> sinks through the oil. Did your drops of colo</w:t>
            </w:r>
            <w:r w:rsidR="00CC5C08">
              <w:rPr>
                <w:rFonts w:ascii="Comic Sans MS" w:hAnsi="Comic Sans MS" w:cs="Arial"/>
                <w:sz w:val="16"/>
                <w:szCs w:val="16"/>
              </w:rPr>
              <w:t>u</w:t>
            </w:r>
            <w:bookmarkStart w:id="0" w:name="_GoBack"/>
            <w:bookmarkEnd w:id="0"/>
            <w:r w:rsidRPr="00D16E10">
              <w:rPr>
                <w:rFonts w:ascii="Comic Sans MS" w:hAnsi="Comic Sans MS" w:cs="Arial"/>
                <w:sz w:val="16"/>
                <w:szCs w:val="16"/>
              </w:rPr>
              <w:t>r mix with the water immediately or float in between for a few minutes?</w:t>
            </w:r>
          </w:p>
          <w:p w:rsidR="0007568A" w:rsidRPr="00D16E10" w:rsidRDefault="0007568A" w:rsidP="0007568A">
            <w:pPr>
              <w:numPr>
                <w:ilvl w:val="0"/>
                <w:numId w:val="4"/>
              </w:numPr>
              <w:shd w:val="clear" w:color="auto" w:fill="FFFFFF"/>
              <w:spacing w:after="100" w:afterAutospacing="1"/>
              <w:ind w:left="0"/>
              <w:rPr>
                <w:rFonts w:ascii="Comic Sans MS" w:hAnsi="Comic Sans MS" w:cs="Arial"/>
                <w:sz w:val="16"/>
                <w:szCs w:val="16"/>
              </w:rPr>
            </w:pPr>
            <w:r w:rsidRPr="00D16E10">
              <w:rPr>
                <w:rFonts w:ascii="Comic Sans MS" w:hAnsi="Comic Sans MS" w:cs="Arial"/>
                <w:sz w:val="16"/>
                <w:szCs w:val="16"/>
              </w:rPr>
              <w:t>Break your fizzy tablet in half and drop part of it into the bottle. Get ready … here come the bubbly blobs!</w:t>
            </w:r>
          </w:p>
          <w:p w:rsidR="00EC7BCF" w:rsidRPr="0007568A" w:rsidRDefault="0007568A" w:rsidP="0007568A">
            <w:pPr>
              <w:numPr>
                <w:ilvl w:val="0"/>
                <w:numId w:val="4"/>
              </w:numPr>
              <w:shd w:val="clear" w:color="auto" w:fill="FFFFFF"/>
              <w:spacing w:after="100" w:afterAutospacing="1"/>
              <w:ind w:left="0"/>
              <w:rPr>
                <w:rFonts w:ascii="Comic Sans MS" w:hAnsi="Comic Sans MS" w:cs="Arial"/>
                <w:color w:val="555555"/>
                <w:sz w:val="16"/>
                <w:szCs w:val="16"/>
              </w:rPr>
            </w:pPr>
            <w:r w:rsidRPr="00D16E10">
              <w:rPr>
                <w:rFonts w:ascii="Comic Sans MS" w:hAnsi="Comic Sans MS" w:cs="Arial"/>
                <w:sz w:val="16"/>
                <w:szCs w:val="16"/>
              </w:rPr>
              <w:t>You can even get a flashlight, turn off the lights and drop in another half tablet. This time shine the flashlight through the lava lamp while the blobs are bubbling!</w:t>
            </w:r>
          </w:p>
        </w:tc>
      </w:tr>
      <w:tr w:rsidR="00715362" w:rsidRPr="00681F39" w:rsidTr="00EC7BCF">
        <w:tc>
          <w:tcPr>
            <w:tcW w:w="1668" w:type="dxa"/>
          </w:tcPr>
          <w:p w:rsidR="00715362" w:rsidRPr="00681F39" w:rsidRDefault="00715362">
            <w:r w:rsidRPr="00681F39">
              <w:t>RE</w:t>
            </w:r>
          </w:p>
        </w:tc>
        <w:tc>
          <w:tcPr>
            <w:tcW w:w="12899" w:type="dxa"/>
            <w:gridSpan w:val="6"/>
          </w:tcPr>
          <w:p w:rsidR="00715362" w:rsidRPr="00681F39" w:rsidRDefault="00DF4D53" w:rsidP="00E244CE">
            <w:r>
              <w:t xml:space="preserve">Who is </w:t>
            </w:r>
            <w:r w:rsidR="00E244CE">
              <w:t>Moses</w:t>
            </w:r>
            <w:r>
              <w:t xml:space="preserve"> </w:t>
            </w:r>
            <w:r w:rsidR="00E244CE">
              <w:t>and what do Jews</w:t>
            </w:r>
            <w:r w:rsidR="00715362">
              <w:t xml:space="preserve"> believe? Write a short summary about this and compare how this is the same or different to what you </w:t>
            </w:r>
            <w:r w:rsidR="00715362">
              <w:lastRenderedPageBreak/>
              <w:t>believe in?</w:t>
            </w:r>
            <w:r w:rsidR="00C750A2">
              <w:t xml:space="preserve"> </w:t>
            </w:r>
          </w:p>
        </w:tc>
      </w:tr>
      <w:tr w:rsidR="00715362" w:rsidRPr="00681F39" w:rsidTr="00EC7BCF">
        <w:tc>
          <w:tcPr>
            <w:tcW w:w="1668" w:type="dxa"/>
          </w:tcPr>
          <w:p w:rsidR="00715362" w:rsidRPr="00681F39" w:rsidRDefault="00192348" w:rsidP="00192348">
            <w:proofErr w:type="spellStart"/>
            <w:r>
              <w:lastRenderedPageBreak/>
              <w:t>Art&amp;Design</w:t>
            </w:r>
            <w:proofErr w:type="spellEnd"/>
          </w:p>
        </w:tc>
        <w:tc>
          <w:tcPr>
            <w:tcW w:w="12899" w:type="dxa"/>
            <w:gridSpan w:val="6"/>
          </w:tcPr>
          <w:p w:rsidR="00192348" w:rsidRPr="00C24E36" w:rsidRDefault="00192348" w:rsidP="00C24E36">
            <w:pPr>
              <w:pStyle w:val="blocks-text-blockparagraph"/>
              <w:shd w:val="clear" w:color="auto" w:fill="FFFFFF"/>
              <w:spacing w:before="0" w:beforeAutospacing="0" w:after="0" w:afterAutospacing="0"/>
              <w:rPr>
                <w:rFonts w:ascii="Comic Sans MS" w:hAnsi="Comic Sans MS" w:cs="Arial"/>
                <w:color w:val="231F20"/>
                <w:sz w:val="20"/>
                <w:szCs w:val="20"/>
              </w:rPr>
            </w:pPr>
            <w:r w:rsidRPr="00192348">
              <w:rPr>
                <w:rFonts w:ascii="Comic Sans MS" w:hAnsi="Comic Sans MS" w:cs="Arial"/>
                <w:color w:val="231F20"/>
                <w:sz w:val="18"/>
                <w:szCs w:val="18"/>
              </w:rPr>
              <w:t xml:space="preserve">Designers work in all sorts of areas from product design, where they design the everyday objects in our houses, to fashion design, where they design </w:t>
            </w:r>
            <w:r w:rsidRPr="00C24E36">
              <w:rPr>
                <w:rFonts w:ascii="Comic Sans MS" w:hAnsi="Comic Sans MS" w:cs="Arial"/>
                <w:color w:val="231F20"/>
                <w:sz w:val="20"/>
                <w:szCs w:val="20"/>
              </w:rPr>
              <w:t>the clothes we wear. Designers need to be creative to come up with new design ideas that </w:t>
            </w:r>
            <w:r w:rsidRPr="00C24E36">
              <w:rPr>
                <w:rStyle w:val="Strong"/>
                <w:rFonts w:ascii="Comic Sans MS" w:hAnsi="Comic Sans MS" w:cs="Arial"/>
                <w:color w:val="231F20"/>
                <w:sz w:val="20"/>
                <w:szCs w:val="20"/>
              </w:rPr>
              <w:t>solve problems</w:t>
            </w:r>
            <w:r w:rsidRPr="00C24E36">
              <w:rPr>
                <w:rFonts w:ascii="Comic Sans MS" w:hAnsi="Comic Sans MS" w:cs="Arial"/>
                <w:color w:val="231F20"/>
                <w:sz w:val="20"/>
                <w:szCs w:val="20"/>
              </w:rPr>
              <w:t>.</w:t>
            </w:r>
          </w:p>
          <w:p w:rsidR="00C24E36" w:rsidRPr="00C24E36" w:rsidRDefault="00C24E36" w:rsidP="00C24E36">
            <w:pPr>
              <w:pStyle w:val="blocks-text-blockparagraph"/>
              <w:shd w:val="clear" w:color="auto" w:fill="FFFFFF"/>
              <w:spacing w:before="0" w:beforeAutospacing="0" w:after="0" w:afterAutospacing="0"/>
              <w:rPr>
                <w:rFonts w:ascii="Comic Sans MS" w:hAnsi="Comic Sans MS" w:cs="Arial"/>
                <w:color w:val="231F20"/>
                <w:sz w:val="20"/>
                <w:szCs w:val="20"/>
              </w:rPr>
            </w:pPr>
            <w:r w:rsidRPr="00C24E36">
              <w:rPr>
                <w:rFonts w:ascii="Comic Sans MS" w:hAnsi="Comic Sans MS" w:cs="Arial"/>
                <w:color w:val="231F20"/>
                <w:sz w:val="20"/>
                <w:szCs w:val="20"/>
              </w:rPr>
              <w:t>Try to design and make a 3D model of your bedroom.</w:t>
            </w:r>
          </w:p>
          <w:p w:rsidR="00C24E36" w:rsidRPr="00C24E36" w:rsidRDefault="00C24E36" w:rsidP="00C24E36">
            <w:pPr>
              <w:pStyle w:val="blocks-text-blockparagraph"/>
              <w:shd w:val="clear" w:color="auto" w:fill="FFFFFF"/>
              <w:spacing w:before="0" w:beforeAutospacing="0" w:after="0" w:afterAutospacing="0"/>
              <w:rPr>
                <w:rFonts w:ascii="Comic Sans MS" w:hAnsi="Comic Sans MS" w:cs="Arial"/>
                <w:color w:val="231F20"/>
                <w:sz w:val="20"/>
                <w:szCs w:val="20"/>
              </w:rPr>
            </w:pPr>
            <w:r w:rsidRPr="00C24E36">
              <w:rPr>
                <w:rFonts w:ascii="Comic Sans MS" w:hAnsi="Comic Sans MS" w:cs="Arial"/>
                <w:color w:val="231F20"/>
                <w:sz w:val="20"/>
                <w:szCs w:val="20"/>
              </w:rPr>
              <w:t xml:space="preserve">Start by writing a list of all the items that need to go in your room, </w:t>
            </w:r>
            <w:proofErr w:type="gramStart"/>
            <w:r w:rsidRPr="00C24E36">
              <w:rPr>
                <w:rFonts w:ascii="Comic Sans MS" w:hAnsi="Comic Sans MS" w:cs="Arial"/>
                <w:color w:val="231F20"/>
                <w:sz w:val="20"/>
                <w:szCs w:val="20"/>
              </w:rPr>
              <w:t>then</w:t>
            </w:r>
            <w:proofErr w:type="gramEnd"/>
            <w:r w:rsidRPr="00C24E36">
              <w:rPr>
                <w:rFonts w:ascii="Comic Sans MS" w:hAnsi="Comic Sans MS" w:cs="Arial"/>
                <w:color w:val="231F20"/>
                <w:sz w:val="20"/>
                <w:szCs w:val="20"/>
              </w:rPr>
              <w:t xml:space="preserve"> work out what size the room needs to be to fit everything in.</w:t>
            </w:r>
          </w:p>
          <w:p w:rsidR="00C24E36" w:rsidRPr="00C24E36" w:rsidRDefault="00C24E36" w:rsidP="00C24E36">
            <w:pPr>
              <w:pStyle w:val="blocks-text-blockparagraph"/>
              <w:shd w:val="clear" w:color="auto" w:fill="FFFFFF"/>
              <w:spacing w:before="0" w:beforeAutospacing="0" w:after="0" w:afterAutospacing="0"/>
              <w:rPr>
                <w:rFonts w:ascii="Comic Sans MS" w:hAnsi="Comic Sans MS" w:cs="Arial"/>
                <w:color w:val="231F20"/>
                <w:sz w:val="20"/>
                <w:szCs w:val="20"/>
              </w:rPr>
            </w:pPr>
            <w:r w:rsidRPr="00C24E36">
              <w:rPr>
                <w:rFonts w:ascii="Comic Sans MS" w:hAnsi="Comic Sans MS" w:cs="Arial"/>
                <w:color w:val="231F20"/>
                <w:sz w:val="20"/>
                <w:szCs w:val="20"/>
              </w:rPr>
              <w:t>Once you have planned the size of the bedroom, try to make simple models of key items, such as the bed and any storage spaces, in the correct size for the room.</w:t>
            </w:r>
          </w:p>
          <w:p w:rsidR="005E0F20" w:rsidRPr="00D16E10" w:rsidRDefault="00C24E36" w:rsidP="00D16E10">
            <w:pPr>
              <w:pStyle w:val="blocks-text-blockparagraph"/>
              <w:shd w:val="clear" w:color="auto" w:fill="FFFFFF"/>
              <w:spacing w:before="0" w:beforeAutospacing="0" w:after="0" w:afterAutospacing="0"/>
              <w:rPr>
                <w:rFonts w:ascii="Comic Sans MS" w:hAnsi="Comic Sans MS" w:cs="Arial"/>
                <w:color w:val="231F20"/>
                <w:sz w:val="20"/>
                <w:szCs w:val="20"/>
              </w:rPr>
            </w:pPr>
            <w:r w:rsidRPr="00C24E36">
              <w:rPr>
                <w:rFonts w:ascii="Comic Sans MS" w:hAnsi="Comic Sans MS" w:cs="Arial"/>
                <w:color w:val="231F20"/>
                <w:sz w:val="20"/>
                <w:szCs w:val="20"/>
              </w:rPr>
              <w:t>You will need a pencil, paper or card and any other materials you can find around the house.</w:t>
            </w:r>
          </w:p>
        </w:tc>
      </w:tr>
      <w:tr w:rsidR="00715362" w:rsidRPr="00681F39" w:rsidTr="00EC7BCF">
        <w:tc>
          <w:tcPr>
            <w:tcW w:w="1668" w:type="dxa"/>
          </w:tcPr>
          <w:p w:rsidR="00715362" w:rsidRPr="00681F39" w:rsidRDefault="00715362" w:rsidP="00EC7BCF">
            <w:r w:rsidRPr="00681F39">
              <w:t xml:space="preserve">Computing </w:t>
            </w:r>
          </w:p>
        </w:tc>
        <w:tc>
          <w:tcPr>
            <w:tcW w:w="12899" w:type="dxa"/>
            <w:gridSpan w:val="6"/>
          </w:tcPr>
          <w:p w:rsidR="00715362" w:rsidRPr="00681F39" w:rsidRDefault="00715362">
            <w:r w:rsidRPr="00681F39">
              <w:t xml:space="preserve">Purple Mash </w:t>
            </w:r>
          </w:p>
        </w:tc>
      </w:tr>
      <w:tr w:rsidR="00C6657C" w:rsidRPr="00681F39" w:rsidTr="00EC7BCF">
        <w:tc>
          <w:tcPr>
            <w:tcW w:w="1668" w:type="dxa"/>
          </w:tcPr>
          <w:p w:rsidR="00C6657C" w:rsidRPr="00681F39" w:rsidRDefault="00C6657C">
            <w:r w:rsidRPr="00681F39">
              <w:t>Additional Activities/suggestions</w:t>
            </w:r>
          </w:p>
        </w:tc>
        <w:tc>
          <w:tcPr>
            <w:tcW w:w="2850" w:type="dxa"/>
          </w:tcPr>
          <w:p w:rsidR="00C6657C" w:rsidRPr="00FA65EF" w:rsidRDefault="00C6657C" w:rsidP="007879BE">
            <w:pPr>
              <w:rPr>
                <w:rFonts w:ascii="Comic Sans MS" w:hAnsi="Comic Sans MS"/>
                <w:sz w:val="20"/>
                <w:szCs w:val="20"/>
              </w:rPr>
            </w:pPr>
            <w:r w:rsidRPr="00FA65EF">
              <w:rPr>
                <w:rFonts w:ascii="Comic Sans MS" w:hAnsi="Comic Sans MS"/>
                <w:sz w:val="20"/>
                <w:szCs w:val="20"/>
              </w:rPr>
              <w:t>Make paper flowers, using tissues.</w:t>
            </w:r>
          </w:p>
        </w:tc>
        <w:tc>
          <w:tcPr>
            <w:tcW w:w="2512" w:type="dxa"/>
            <w:gridSpan w:val="2"/>
          </w:tcPr>
          <w:p w:rsidR="00C6657C" w:rsidRPr="00FA65EF" w:rsidRDefault="00C6657C" w:rsidP="007879BE">
            <w:pPr>
              <w:rPr>
                <w:rFonts w:ascii="Comic Sans MS" w:hAnsi="Comic Sans MS"/>
                <w:sz w:val="20"/>
                <w:szCs w:val="20"/>
              </w:rPr>
            </w:pPr>
            <w:r w:rsidRPr="00FA65EF">
              <w:rPr>
                <w:rFonts w:ascii="Comic Sans MS" w:hAnsi="Comic Sans MS"/>
                <w:sz w:val="20"/>
                <w:szCs w:val="20"/>
              </w:rPr>
              <w:t xml:space="preserve">Create a video diary of your time in lockdown. </w:t>
            </w:r>
          </w:p>
        </w:tc>
        <w:tc>
          <w:tcPr>
            <w:tcW w:w="2512" w:type="dxa"/>
          </w:tcPr>
          <w:p w:rsidR="00C6657C" w:rsidRPr="00FA65EF" w:rsidRDefault="00C6657C" w:rsidP="00247BF7">
            <w:pPr>
              <w:rPr>
                <w:rFonts w:ascii="Comic Sans MS" w:hAnsi="Comic Sans MS"/>
                <w:sz w:val="20"/>
                <w:szCs w:val="20"/>
              </w:rPr>
            </w:pPr>
            <w:r w:rsidRPr="00FA65EF">
              <w:rPr>
                <w:rFonts w:ascii="Comic Sans MS" w:hAnsi="Comic Sans MS"/>
                <w:sz w:val="20"/>
                <w:szCs w:val="20"/>
              </w:rPr>
              <w:t xml:space="preserve">Make a fruit salad with your </w:t>
            </w:r>
            <w:proofErr w:type="gramStart"/>
            <w:r w:rsidR="00247BF7">
              <w:rPr>
                <w:rFonts w:ascii="Comic Sans MS" w:hAnsi="Comic Sans MS"/>
                <w:sz w:val="20"/>
                <w:szCs w:val="20"/>
              </w:rPr>
              <w:t>parents</w:t>
            </w:r>
            <w:r w:rsidRPr="00FA65EF">
              <w:rPr>
                <w:rFonts w:ascii="Comic Sans MS" w:hAnsi="Comic Sans MS"/>
                <w:sz w:val="20"/>
                <w:szCs w:val="20"/>
              </w:rPr>
              <w:t>,</w:t>
            </w:r>
            <w:proofErr w:type="gramEnd"/>
            <w:r w:rsidRPr="00FA65EF">
              <w:rPr>
                <w:rFonts w:ascii="Comic Sans MS" w:hAnsi="Comic Sans MS"/>
                <w:sz w:val="20"/>
                <w:szCs w:val="20"/>
              </w:rPr>
              <w:t xml:space="preserve"> study one of the components in detail. Make a poster about your findings.</w:t>
            </w:r>
          </w:p>
        </w:tc>
        <w:tc>
          <w:tcPr>
            <w:tcW w:w="2512" w:type="dxa"/>
          </w:tcPr>
          <w:p w:rsidR="00C6657C" w:rsidRPr="00FA65EF" w:rsidRDefault="00C6657C" w:rsidP="007879BE">
            <w:pPr>
              <w:rPr>
                <w:rFonts w:ascii="Comic Sans MS" w:hAnsi="Comic Sans MS"/>
                <w:sz w:val="20"/>
                <w:szCs w:val="20"/>
              </w:rPr>
            </w:pPr>
            <w:r w:rsidRPr="00FA65EF">
              <w:rPr>
                <w:rFonts w:ascii="Comic Sans MS" w:hAnsi="Comic Sans MS"/>
                <w:sz w:val="20"/>
                <w:szCs w:val="20"/>
              </w:rPr>
              <w:t xml:space="preserve">Scratch </w:t>
            </w:r>
          </w:p>
          <w:p w:rsidR="00C6657C" w:rsidRPr="00FA65EF" w:rsidRDefault="00C6657C" w:rsidP="007879BE">
            <w:pPr>
              <w:rPr>
                <w:rFonts w:ascii="Comic Sans MS" w:hAnsi="Comic Sans MS"/>
                <w:sz w:val="20"/>
                <w:szCs w:val="20"/>
              </w:rPr>
            </w:pPr>
          </w:p>
          <w:p w:rsidR="00C6657C" w:rsidRPr="00FA65EF" w:rsidRDefault="00C6657C" w:rsidP="007879BE">
            <w:pPr>
              <w:rPr>
                <w:rFonts w:ascii="Comic Sans MS" w:hAnsi="Comic Sans MS"/>
                <w:sz w:val="20"/>
                <w:szCs w:val="20"/>
              </w:rPr>
            </w:pPr>
          </w:p>
        </w:tc>
        <w:tc>
          <w:tcPr>
            <w:tcW w:w="2513" w:type="dxa"/>
          </w:tcPr>
          <w:p w:rsidR="00C6657C" w:rsidRPr="00FA65EF" w:rsidRDefault="00C6657C" w:rsidP="007879BE">
            <w:pPr>
              <w:rPr>
                <w:rFonts w:ascii="Comic Sans MS" w:hAnsi="Comic Sans MS"/>
                <w:sz w:val="20"/>
                <w:szCs w:val="20"/>
              </w:rPr>
            </w:pPr>
            <w:r w:rsidRPr="00FA65EF">
              <w:rPr>
                <w:rFonts w:ascii="Comic Sans MS" w:hAnsi="Comic Sans MS"/>
                <w:sz w:val="20"/>
                <w:szCs w:val="20"/>
              </w:rPr>
              <w:t>Plant some cress or broad beans and study different variable needed to ensure this grows well.</w:t>
            </w:r>
          </w:p>
        </w:tc>
      </w:tr>
    </w:tbl>
    <w:p w:rsidR="004E2ED2" w:rsidRDefault="004E2ED2"/>
    <w:sectPr w:rsidR="004E2ED2" w:rsidSect="00D942D8">
      <w:headerReference w:type="default" r:id="rId8"/>
      <w:pgSz w:w="16838" w:h="11906" w:orient="landscape"/>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B8C" w:rsidRDefault="006F6B8C" w:rsidP="00D942D8">
      <w:pPr>
        <w:spacing w:after="0" w:line="240" w:lineRule="auto"/>
      </w:pPr>
      <w:r>
        <w:separator/>
      </w:r>
    </w:p>
  </w:endnote>
  <w:endnote w:type="continuationSeparator" w:id="0">
    <w:p w:rsidR="006F6B8C" w:rsidRDefault="006F6B8C" w:rsidP="00D94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B8C" w:rsidRDefault="006F6B8C" w:rsidP="00D942D8">
      <w:pPr>
        <w:spacing w:after="0" w:line="240" w:lineRule="auto"/>
      </w:pPr>
      <w:r>
        <w:separator/>
      </w:r>
    </w:p>
  </w:footnote>
  <w:footnote w:type="continuationSeparator" w:id="0">
    <w:p w:rsidR="006F6B8C" w:rsidRDefault="006F6B8C" w:rsidP="00D942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9BE" w:rsidRPr="00D942D8" w:rsidRDefault="007879BE">
    <w:pPr>
      <w:pStyle w:val="Header"/>
      <w:rPr>
        <w:b/>
      </w:rPr>
    </w:pPr>
    <w:r>
      <w:rPr>
        <w:b/>
      </w:rPr>
      <w:t>Year 2</w:t>
    </w:r>
    <w:r w:rsidRPr="00D942D8">
      <w:rPr>
        <w:b/>
      </w:rPr>
      <w:t xml:space="preserve"> H</w:t>
    </w:r>
    <w:r>
      <w:rPr>
        <w:b/>
      </w:rPr>
      <w:t xml:space="preserve">ome Learning Overview – Summer 2 Week </w:t>
    </w:r>
    <w:r w:rsidR="00533DA1">
      <w:rPr>
        <w:b/>
      </w:rPr>
      <w:t>5</w:t>
    </w:r>
  </w:p>
  <w:p w:rsidR="007879BE" w:rsidRDefault="007879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E546E"/>
    <w:multiLevelType w:val="multilevel"/>
    <w:tmpl w:val="793EB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2728E0"/>
    <w:multiLevelType w:val="multilevel"/>
    <w:tmpl w:val="793EB4A8"/>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
    <w:nsid w:val="518651C0"/>
    <w:multiLevelType w:val="multilevel"/>
    <w:tmpl w:val="793EB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7B5632"/>
    <w:multiLevelType w:val="multilevel"/>
    <w:tmpl w:val="EF981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481"/>
    <w:rsid w:val="00003EB4"/>
    <w:rsid w:val="000208F9"/>
    <w:rsid w:val="00024A24"/>
    <w:rsid w:val="000747E0"/>
    <w:rsid w:val="0007568A"/>
    <w:rsid w:val="00094827"/>
    <w:rsid w:val="000A5663"/>
    <w:rsid w:val="000B76DF"/>
    <w:rsid w:val="000C5977"/>
    <w:rsid w:val="00120123"/>
    <w:rsid w:val="00126D77"/>
    <w:rsid w:val="00192348"/>
    <w:rsid w:val="001D3CC0"/>
    <w:rsid w:val="001E328B"/>
    <w:rsid w:val="00212958"/>
    <w:rsid w:val="00247BF7"/>
    <w:rsid w:val="002674DF"/>
    <w:rsid w:val="00373142"/>
    <w:rsid w:val="00374798"/>
    <w:rsid w:val="003B08A3"/>
    <w:rsid w:val="004139AB"/>
    <w:rsid w:val="0042299D"/>
    <w:rsid w:val="00444DBE"/>
    <w:rsid w:val="004639E8"/>
    <w:rsid w:val="00470AFF"/>
    <w:rsid w:val="004E2ED2"/>
    <w:rsid w:val="00533773"/>
    <w:rsid w:val="00533DA1"/>
    <w:rsid w:val="00542FFA"/>
    <w:rsid w:val="00562BC4"/>
    <w:rsid w:val="005865E3"/>
    <w:rsid w:val="00587F3A"/>
    <w:rsid w:val="005C1BF1"/>
    <w:rsid w:val="005E0F20"/>
    <w:rsid w:val="006146AA"/>
    <w:rsid w:val="00637EFE"/>
    <w:rsid w:val="006774ED"/>
    <w:rsid w:val="00681F39"/>
    <w:rsid w:val="006D0F07"/>
    <w:rsid w:val="006F6B8C"/>
    <w:rsid w:val="00715362"/>
    <w:rsid w:val="00721065"/>
    <w:rsid w:val="0076315B"/>
    <w:rsid w:val="00763192"/>
    <w:rsid w:val="007879BE"/>
    <w:rsid w:val="007E393E"/>
    <w:rsid w:val="00822E82"/>
    <w:rsid w:val="008406BF"/>
    <w:rsid w:val="00873532"/>
    <w:rsid w:val="008A623B"/>
    <w:rsid w:val="008B368B"/>
    <w:rsid w:val="008C6800"/>
    <w:rsid w:val="008F3B5E"/>
    <w:rsid w:val="0092234A"/>
    <w:rsid w:val="00945F0E"/>
    <w:rsid w:val="00947A70"/>
    <w:rsid w:val="009767B2"/>
    <w:rsid w:val="00976980"/>
    <w:rsid w:val="009D512E"/>
    <w:rsid w:val="009E6960"/>
    <w:rsid w:val="009F678B"/>
    <w:rsid w:val="00A04497"/>
    <w:rsid w:val="00A311C6"/>
    <w:rsid w:val="00A63802"/>
    <w:rsid w:val="00A92965"/>
    <w:rsid w:val="00AA0FA7"/>
    <w:rsid w:val="00AD58C5"/>
    <w:rsid w:val="00AE361B"/>
    <w:rsid w:val="00AE5584"/>
    <w:rsid w:val="00B00578"/>
    <w:rsid w:val="00B272FD"/>
    <w:rsid w:val="00B53398"/>
    <w:rsid w:val="00B73FA7"/>
    <w:rsid w:val="00B970C3"/>
    <w:rsid w:val="00BB4435"/>
    <w:rsid w:val="00C24E36"/>
    <w:rsid w:val="00C6657C"/>
    <w:rsid w:val="00C750A2"/>
    <w:rsid w:val="00CA0E85"/>
    <w:rsid w:val="00CC5C08"/>
    <w:rsid w:val="00D1067A"/>
    <w:rsid w:val="00D16E10"/>
    <w:rsid w:val="00D418B6"/>
    <w:rsid w:val="00D73EE5"/>
    <w:rsid w:val="00D942D8"/>
    <w:rsid w:val="00DD2567"/>
    <w:rsid w:val="00DD797E"/>
    <w:rsid w:val="00DF4D53"/>
    <w:rsid w:val="00E244CE"/>
    <w:rsid w:val="00E4350C"/>
    <w:rsid w:val="00E66B2F"/>
    <w:rsid w:val="00E8097B"/>
    <w:rsid w:val="00E96306"/>
    <w:rsid w:val="00EC7BCF"/>
    <w:rsid w:val="00EF5008"/>
    <w:rsid w:val="00EF6B76"/>
    <w:rsid w:val="00F03481"/>
    <w:rsid w:val="00F075A6"/>
    <w:rsid w:val="00F10504"/>
    <w:rsid w:val="00F34BDA"/>
    <w:rsid w:val="00F363E9"/>
    <w:rsid w:val="00F36AA8"/>
    <w:rsid w:val="00F537EF"/>
    <w:rsid w:val="00F66B73"/>
    <w:rsid w:val="00FD2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D25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C7BC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4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42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2D8"/>
  </w:style>
  <w:style w:type="paragraph" w:styleId="Footer">
    <w:name w:val="footer"/>
    <w:basedOn w:val="Normal"/>
    <w:link w:val="FooterChar"/>
    <w:uiPriority w:val="99"/>
    <w:unhideWhenUsed/>
    <w:rsid w:val="00D942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2D8"/>
  </w:style>
  <w:style w:type="paragraph" w:styleId="BalloonText">
    <w:name w:val="Balloon Text"/>
    <w:basedOn w:val="Normal"/>
    <w:link w:val="BalloonTextChar"/>
    <w:uiPriority w:val="99"/>
    <w:semiHidden/>
    <w:unhideWhenUsed/>
    <w:rsid w:val="00D94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2D8"/>
    <w:rPr>
      <w:rFonts w:ascii="Tahoma" w:hAnsi="Tahoma" w:cs="Tahoma"/>
      <w:sz w:val="16"/>
      <w:szCs w:val="16"/>
    </w:rPr>
  </w:style>
  <w:style w:type="character" w:customStyle="1" w:styleId="Heading2Char">
    <w:name w:val="Heading 2 Char"/>
    <w:basedOn w:val="DefaultParagraphFont"/>
    <w:link w:val="Heading2"/>
    <w:uiPriority w:val="9"/>
    <w:rsid w:val="00DD256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822E82"/>
    <w:rPr>
      <w:color w:val="0000FF"/>
      <w:u w:val="single"/>
    </w:rPr>
  </w:style>
  <w:style w:type="character" w:customStyle="1" w:styleId="Heading3Char">
    <w:name w:val="Heading 3 Char"/>
    <w:basedOn w:val="DefaultParagraphFont"/>
    <w:link w:val="Heading3"/>
    <w:uiPriority w:val="9"/>
    <w:rsid w:val="00EC7BCF"/>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EC7B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s-text-blockparagraph">
    <w:name w:val="blocks-text-block__paragraph"/>
    <w:basedOn w:val="Normal"/>
    <w:rsid w:val="001923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923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D25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C7BC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4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42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2D8"/>
  </w:style>
  <w:style w:type="paragraph" w:styleId="Footer">
    <w:name w:val="footer"/>
    <w:basedOn w:val="Normal"/>
    <w:link w:val="FooterChar"/>
    <w:uiPriority w:val="99"/>
    <w:unhideWhenUsed/>
    <w:rsid w:val="00D942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2D8"/>
  </w:style>
  <w:style w:type="paragraph" w:styleId="BalloonText">
    <w:name w:val="Balloon Text"/>
    <w:basedOn w:val="Normal"/>
    <w:link w:val="BalloonTextChar"/>
    <w:uiPriority w:val="99"/>
    <w:semiHidden/>
    <w:unhideWhenUsed/>
    <w:rsid w:val="00D94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2D8"/>
    <w:rPr>
      <w:rFonts w:ascii="Tahoma" w:hAnsi="Tahoma" w:cs="Tahoma"/>
      <w:sz w:val="16"/>
      <w:szCs w:val="16"/>
    </w:rPr>
  </w:style>
  <w:style w:type="character" w:customStyle="1" w:styleId="Heading2Char">
    <w:name w:val="Heading 2 Char"/>
    <w:basedOn w:val="DefaultParagraphFont"/>
    <w:link w:val="Heading2"/>
    <w:uiPriority w:val="9"/>
    <w:rsid w:val="00DD256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822E82"/>
    <w:rPr>
      <w:color w:val="0000FF"/>
      <w:u w:val="single"/>
    </w:rPr>
  </w:style>
  <w:style w:type="character" w:customStyle="1" w:styleId="Heading3Char">
    <w:name w:val="Heading 3 Char"/>
    <w:basedOn w:val="DefaultParagraphFont"/>
    <w:link w:val="Heading3"/>
    <w:uiPriority w:val="9"/>
    <w:rsid w:val="00EC7BCF"/>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EC7B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s-text-blockparagraph">
    <w:name w:val="blocks-text-block__paragraph"/>
    <w:basedOn w:val="Normal"/>
    <w:rsid w:val="001923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923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016">
      <w:bodyDiv w:val="1"/>
      <w:marLeft w:val="0"/>
      <w:marRight w:val="0"/>
      <w:marTop w:val="0"/>
      <w:marBottom w:val="0"/>
      <w:divBdr>
        <w:top w:val="none" w:sz="0" w:space="0" w:color="auto"/>
        <w:left w:val="none" w:sz="0" w:space="0" w:color="auto"/>
        <w:bottom w:val="none" w:sz="0" w:space="0" w:color="auto"/>
        <w:right w:val="none" w:sz="0" w:space="0" w:color="auto"/>
      </w:divBdr>
      <w:divsChild>
        <w:div w:id="1367174705">
          <w:marLeft w:val="0"/>
          <w:marRight w:val="0"/>
          <w:marTop w:val="0"/>
          <w:marBottom w:val="0"/>
          <w:divBdr>
            <w:top w:val="none" w:sz="0" w:space="0" w:color="auto"/>
            <w:left w:val="none" w:sz="0" w:space="0" w:color="auto"/>
            <w:bottom w:val="none" w:sz="0" w:space="0" w:color="auto"/>
            <w:right w:val="none" w:sz="0" w:space="0" w:color="auto"/>
          </w:divBdr>
          <w:divsChild>
            <w:div w:id="154885092">
              <w:marLeft w:val="0"/>
              <w:marRight w:val="0"/>
              <w:marTop w:val="0"/>
              <w:marBottom w:val="0"/>
              <w:divBdr>
                <w:top w:val="none" w:sz="0" w:space="0" w:color="auto"/>
                <w:left w:val="none" w:sz="0" w:space="0" w:color="auto"/>
                <w:bottom w:val="none" w:sz="0" w:space="0" w:color="auto"/>
                <w:right w:val="none" w:sz="0" w:space="0" w:color="auto"/>
              </w:divBdr>
              <w:divsChild>
                <w:div w:id="680740092">
                  <w:marLeft w:val="0"/>
                  <w:marRight w:val="0"/>
                  <w:marTop w:val="0"/>
                  <w:marBottom w:val="0"/>
                  <w:divBdr>
                    <w:top w:val="none" w:sz="0" w:space="0" w:color="auto"/>
                    <w:left w:val="none" w:sz="0" w:space="0" w:color="auto"/>
                    <w:bottom w:val="none" w:sz="0" w:space="0" w:color="auto"/>
                    <w:right w:val="none" w:sz="0" w:space="0" w:color="auto"/>
                  </w:divBdr>
                  <w:divsChild>
                    <w:div w:id="1285232039">
                      <w:marLeft w:val="0"/>
                      <w:marRight w:val="0"/>
                      <w:marTop w:val="0"/>
                      <w:marBottom w:val="0"/>
                      <w:divBdr>
                        <w:top w:val="single" w:sz="6" w:space="0" w:color="B80000"/>
                        <w:left w:val="single" w:sz="6" w:space="8" w:color="B80000"/>
                        <w:bottom w:val="single" w:sz="6" w:space="0" w:color="B80000"/>
                        <w:right w:val="single" w:sz="6" w:space="8" w:color="B80000"/>
                      </w:divBdr>
                    </w:div>
                  </w:divsChild>
                </w:div>
              </w:divsChild>
            </w:div>
          </w:divsChild>
        </w:div>
      </w:divsChild>
    </w:div>
    <w:div w:id="37778363">
      <w:bodyDiv w:val="1"/>
      <w:marLeft w:val="0"/>
      <w:marRight w:val="0"/>
      <w:marTop w:val="0"/>
      <w:marBottom w:val="0"/>
      <w:divBdr>
        <w:top w:val="none" w:sz="0" w:space="0" w:color="auto"/>
        <w:left w:val="none" w:sz="0" w:space="0" w:color="auto"/>
        <w:bottom w:val="none" w:sz="0" w:space="0" w:color="auto"/>
        <w:right w:val="none" w:sz="0" w:space="0" w:color="auto"/>
      </w:divBdr>
    </w:div>
    <w:div w:id="111750781">
      <w:bodyDiv w:val="1"/>
      <w:marLeft w:val="0"/>
      <w:marRight w:val="0"/>
      <w:marTop w:val="0"/>
      <w:marBottom w:val="0"/>
      <w:divBdr>
        <w:top w:val="none" w:sz="0" w:space="0" w:color="auto"/>
        <w:left w:val="none" w:sz="0" w:space="0" w:color="auto"/>
        <w:bottom w:val="none" w:sz="0" w:space="0" w:color="auto"/>
        <w:right w:val="none" w:sz="0" w:space="0" w:color="auto"/>
      </w:divBdr>
    </w:div>
    <w:div w:id="479033692">
      <w:bodyDiv w:val="1"/>
      <w:marLeft w:val="0"/>
      <w:marRight w:val="0"/>
      <w:marTop w:val="0"/>
      <w:marBottom w:val="0"/>
      <w:divBdr>
        <w:top w:val="none" w:sz="0" w:space="0" w:color="auto"/>
        <w:left w:val="none" w:sz="0" w:space="0" w:color="auto"/>
        <w:bottom w:val="none" w:sz="0" w:space="0" w:color="auto"/>
        <w:right w:val="none" w:sz="0" w:space="0" w:color="auto"/>
      </w:divBdr>
    </w:div>
    <w:div w:id="807820471">
      <w:bodyDiv w:val="1"/>
      <w:marLeft w:val="0"/>
      <w:marRight w:val="0"/>
      <w:marTop w:val="0"/>
      <w:marBottom w:val="0"/>
      <w:divBdr>
        <w:top w:val="none" w:sz="0" w:space="0" w:color="auto"/>
        <w:left w:val="none" w:sz="0" w:space="0" w:color="auto"/>
        <w:bottom w:val="none" w:sz="0" w:space="0" w:color="auto"/>
        <w:right w:val="none" w:sz="0" w:space="0" w:color="auto"/>
      </w:divBdr>
    </w:div>
    <w:div w:id="959192683">
      <w:bodyDiv w:val="1"/>
      <w:marLeft w:val="0"/>
      <w:marRight w:val="0"/>
      <w:marTop w:val="0"/>
      <w:marBottom w:val="0"/>
      <w:divBdr>
        <w:top w:val="none" w:sz="0" w:space="0" w:color="auto"/>
        <w:left w:val="none" w:sz="0" w:space="0" w:color="auto"/>
        <w:bottom w:val="none" w:sz="0" w:space="0" w:color="auto"/>
        <w:right w:val="none" w:sz="0" w:space="0" w:color="auto"/>
      </w:divBdr>
    </w:div>
    <w:div w:id="1363286157">
      <w:bodyDiv w:val="1"/>
      <w:marLeft w:val="0"/>
      <w:marRight w:val="0"/>
      <w:marTop w:val="0"/>
      <w:marBottom w:val="0"/>
      <w:divBdr>
        <w:top w:val="none" w:sz="0" w:space="0" w:color="auto"/>
        <w:left w:val="none" w:sz="0" w:space="0" w:color="auto"/>
        <w:bottom w:val="none" w:sz="0" w:space="0" w:color="auto"/>
        <w:right w:val="none" w:sz="0" w:space="0" w:color="auto"/>
      </w:divBdr>
    </w:div>
    <w:div w:id="1397044792">
      <w:bodyDiv w:val="1"/>
      <w:marLeft w:val="0"/>
      <w:marRight w:val="0"/>
      <w:marTop w:val="0"/>
      <w:marBottom w:val="0"/>
      <w:divBdr>
        <w:top w:val="none" w:sz="0" w:space="0" w:color="auto"/>
        <w:left w:val="none" w:sz="0" w:space="0" w:color="auto"/>
        <w:bottom w:val="none" w:sz="0" w:space="0" w:color="auto"/>
        <w:right w:val="none" w:sz="0" w:space="0" w:color="auto"/>
      </w:divBdr>
    </w:div>
    <w:div w:id="1515413083">
      <w:bodyDiv w:val="1"/>
      <w:marLeft w:val="0"/>
      <w:marRight w:val="0"/>
      <w:marTop w:val="0"/>
      <w:marBottom w:val="0"/>
      <w:divBdr>
        <w:top w:val="none" w:sz="0" w:space="0" w:color="auto"/>
        <w:left w:val="none" w:sz="0" w:space="0" w:color="auto"/>
        <w:bottom w:val="none" w:sz="0" w:space="0" w:color="auto"/>
        <w:right w:val="none" w:sz="0" w:space="0" w:color="auto"/>
      </w:divBdr>
    </w:div>
    <w:div w:id="1580824208">
      <w:bodyDiv w:val="1"/>
      <w:marLeft w:val="0"/>
      <w:marRight w:val="0"/>
      <w:marTop w:val="0"/>
      <w:marBottom w:val="0"/>
      <w:divBdr>
        <w:top w:val="none" w:sz="0" w:space="0" w:color="auto"/>
        <w:left w:val="none" w:sz="0" w:space="0" w:color="auto"/>
        <w:bottom w:val="none" w:sz="0" w:space="0" w:color="auto"/>
        <w:right w:val="none" w:sz="0" w:space="0" w:color="auto"/>
      </w:divBdr>
    </w:div>
    <w:div w:id="185271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8218</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LauraH</dc:creator>
  <cp:lastModifiedBy>SadiaK</cp:lastModifiedBy>
  <cp:revision>38</cp:revision>
  <dcterms:created xsi:type="dcterms:W3CDTF">2020-06-15T09:19:00Z</dcterms:created>
  <dcterms:modified xsi:type="dcterms:W3CDTF">2020-06-23T09:18:00Z</dcterms:modified>
</cp:coreProperties>
</file>